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pPr>
      <w:r>
        <w:rPr/>
        <w:t>ELECTRICAL WIRING</w:t>
      </w:r>
    </w:p>
    <w:p>
      <w:pPr>
        <w:pStyle w:val="BodyText"/>
        <w:spacing w:before="11"/>
        <w:rPr>
          <w:sz w:val="55"/>
        </w:rPr>
      </w:pPr>
    </w:p>
    <w:p>
      <w:pPr>
        <w:pStyle w:val="BodyText"/>
        <w:ind w:left="461" w:right="4602"/>
        <w:jc w:val="both"/>
      </w:pPr>
      <w:r>
        <w:rPr/>
        <w:drawing>
          <wp:anchor distT="0" distB="0" distL="0" distR="0" allowOverlap="1" layoutInCell="1" locked="0" behindDoc="0" simplePos="0" relativeHeight="1024">
            <wp:simplePos x="0" y="0"/>
            <wp:positionH relativeFrom="page">
              <wp:posOffset>4457700</wp:posOffset>
            </wp:positionH>
            <wp:positionV relativeFrom="paragraph">
              <wp:posOffset>128146</wp:posOffset>
            </wp:positionV>
            <wp:extent cx="2628900" cy="1560576"/>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628900" cy="1560576"/>
                    </a:xfrm>
                    <a:prstGeom prst="rect">
                      <a:avLst/>
                    </a:prstGeom>
                  </pic:spPr>
                </pic:pic>
              </a:graphicData>
            </a:graphic>
          </wp:anchor>
        </w:drawing>
      </w:r>
      <w:r>
        <w:rPr/>
        <w:t>Electrical wiring is generally refers to insulated conductor used to carry current and associated device. This article describes general aspects of electrical wiring as used to provide power in buildings and structures, commonly referred to as building wiring.</w:t>
      </w:r>
    </w:p>
    <w:p>
      <w:pPr>
        <w:pStyle w:val="BodyText"/>
        <w:rPr>
          <w:sz w:val="30"/>
        </w:rPr>
      </w:pPr>
    </w:p>
    <w:p>
      <w:pPr>
        <w:pStyle w:val="BodyText"/>
        <w:spacing w:before="1"/>
        <w:rPr>
          <w:sz w:val="26"/>
        </w:rPr>
      </w:pPr>
    </w:p>
    <w:p>
      <w:pPr>
        <w:pStyle w:val="Heading1"/>
        <w:jc w:val="both"/>
      </w:pPr>
      <w:r>
        <w:rPr/>
        <w:t>Types of wiring according to uses</w:t>
      </w:r>
    </w:p>
    <w:p>
      <w:pPr>
        <w:pStyle w:val="ListParagraph"/>
        <w:numPr>
          <w:ilvl w:val="0"/>
          <w:numId w:val="1"/>
        </w:numPr>
        <w:tabs>
          <w:tab w:pos="1182" w:val="left" w:leader="none"/>
        </w:tabs>
        <w:spacing w:line="240" w:lineRule="auto" w:before="321" w:after="0"/>
        <w:ind w:left="1182" w:right="0" w:hanging="360"/>
        <w:jc w:val="left"/>
        <w:rPr>
          <w:b/>
          <w:sz w:val="28"/>
        </w:rPr>
      </w:pPr>
      <w:r>
        <w:rPr>
          <w:b/>
          <w:sz w:val="28"/>
        </w:rPr>
        <w:t>Domestic wiring.</w:t>
      </w:r>
    </w:p>
    <w:p>
      <w:pPr>
        <w:pStyle w:val="ListParagraph"/>
        <w:numPr>
          <w:ilvl w:val="0"/>
          <w:numId w:val="1"/>
        </w:numPr>
        <w:tabs>
          <w:tab w:pos="1182" w:val="left" w:leader="none"/>
        </w:tabs>
        <w:spacing w:line="240" w:lineRule="auto" w:before="0" w:after="0"/>
        <w:ind w:left="1182" w:right="0" w:hanging="360"/>
        <w:jc w:val="left"/>
        <w:rPr>
          <w:b/>
          <w:sz w:val="28"/>
        </w:rPr>
      </w:pPr>
      <w:r>
        <w:rPr>
          <w:b/>
          <w:sz w:val="28"/>
        </w:rPr>
        <w:t>Commercial</w:t>
      </w:r>
      <w:r>
        <w:rPr>
          <w:b/>
          <w:spacing w:val="1"/>
          <w:sz w:val="28"/>
        </w:rPr>
        <w:t> </w:t>
      </w:r>
      <w:r>
        <w:rPr>
          <w:b/>
          <w:sz w:val="28"/>
        </w:rPr>
        <w:t>wiring.</w:t>
      </w:r>
    </w:p>
    <w:p>
      <w:pPr>
        <w:pStyle w:val="ListParagraph"/>
        <w:numPr>
          <w:ilvl w:val="0"/>
          <w:numId w:val="1"/>
        </w:numPr>
        <w:tabs>
          <w:tab w:pos="1182" w:val="left" w:leader="none"/>
        </w:tabs>
        <w:spacing w:line="240" w:lineRule="auto" w:before="0" w:after="0"/>
        <w:ind w:left="1182" w:right="0" w:hanging="360"/>
        <w:jc w:val="left"/>
        <w:rPr>
          <w:b/>
          <w:sz w:val="28"/>
        </w:rPr>
      </w:pPr>
      <w:r>
        <w:rPr>
          <w:b/>
          <w:sz w:val="28"/>
        </w:rPr>
        <w:t>Industrial</w:t>
      </w:r>
      <w:r>
        <w:rPr>
          <w:b/>
          <w:spacing w:val="-1"/>
          <w:sz w:val="28"/>
        </w:rPr>
        <w:t> </w:t>
      </w:r>
      <w:r>
        <w:rPr>
          <w:b/>
          <w:sz w:val="28"/>
        </w:rPr>
        <w:t>wiring.</w:t>
      </w:r>
    </w:p>
    <w:p>
      <w:pPr>
        <w:pStyle w:val="BodyText"/>
        <w:spacing w:before="1"/>
      </w:pPr>
    </w:p>
    <w:p>
      <w:pPr>
        <w:pStyle w:val="Heading1"/>
        <w:tabs>
          <w:tab w:pos="3900" w:val="left" w:leader="none"/>
          <w:tab w:pos="7912" w:val="left" w:leader="none"/>
        </w:tabs>
        <w:ind w:left="821" w:right="1002"/>
      </w:pPr>
      <w:r>
        <w:rPr/>
        <w:t>FACTOR</w:t>
        <w:tab/>
        <w:t>AFFECTING</w:t>
        <w:tab/>
        <w:t>THE CHOICE OF</w:t>
      </w:r>
      <w:r>
        <w:rPr>
          <w:spacing w:val="-2"/>
        </w:rPr>
        <w:t> </w:t>
      </w:r>
      <w:r>
        <w:rPr/>
        <w:t>WIRING:</w:t>
      </w:r>
    </w:p>
    <w:p>
      <w:pPr>
        <w:pStyle w:val="BodyText"/>
        <w:spacing w:before="11"/>
        <w:rPr>
          <w:sz w:val="55"/>
        </w:rPr>
      </w:pPr>
    </w:p>
    <w:p>
      <w:pPr>
        <w:pStyle w:val="ListParagraph"/>
        <w:numPr>
          <w:ilvl w:val="0"/>
          <w:numId w:val="2"/>
        </w:numPr>
        <w:tabs>
          <w:tab w:pos="1182" w:val="left" w:leader="none"/>
        </w:tabs>
        <w:spacing w:line="240" w:lineRule="auto" w:before="0" w:after="0"/>
        <w:ind w:left="1182" w:right="1005" w:hanging="360"/>
        <w:jc w:val="both"/>
        <w:rPr>
          <w:b/>
          <w:sz w:val="28"/>
        </w:rPr>
      </w:pPr>
      <w:r>
        <w:rPr>
          <w:b/>
          <w:sz w:val="28"/>
        </w:rPr>
        <w:t>Durability: Type of wiring selected should conform to standard specifications, so that it is durable i.e. without being affected by the weather conditions, fumes etc.</w:t>
      </w:r>
    </w:p>
    <w:p>
      <w:pPr>
        <w:pStyle w:val="ListParagraph"/>
        <w:numPr>
          <w:ilvl w:val="0"/>
          <w:numId w:val="2"/>
        </w:numPr>
        <w:tabs>
          <w:tab w:pos="1182" w:val="left" w:leader="none"/>
        </w:tabs>
        <w:spacing w:line="240" w:lineRule="auto" w:before="0" w:after="0"/>
        <w:ind w:left="1182" w:right="1011" w:hanging="360"/>
        <w:jc w:val="left"/>
        <w:rPr>
          <w:b/>
          <w:sz w:val="28"/>
        </w:rPr>
      </w:pPr>
      <w:r>
        <w:rPr>
          <w:b/>
          <w:sz w:val="28"/>
        </w:rPr>
        <w:t>Safety: The wiring must provide safety against leakage, shock and fire hazards for the operating</w:t>
      </w:r>
      <w:r>
        <w:rPr>
          <w:b/>
          <w:spacing w:val="-4"/>
          <w:sz w:val="28"/>
        </w:rPr>
        <w:t> </w:t>
      </w:r>
      <w:r>
        <w:rPr>
          <w:b/>
          <w:sz w:val="28"/>
        </w:rPr>
        <w:t>personnel.</w:t>
      </w:r>
    </w:p>
    <w:p>
      <w:pPr>
        <w:pStyle w:val="ListParagraph"/>
        <w:numPr>
          <w:ilvl w:val="0"/>
          <w:numId w:val="2"/>
        </w:numPr>
        <w:tabs>
          <w:tab w:pos="1182" w:val="left" w:leader="none"/>
        </w:tabs>
        <w:spacing w:line="240" w:lineRule="auto" w:before="0" w:after="0"/>
        <w:ind w:left="1182" w:right="1007" w:hanging="360"/>
        <w:jc w:val="left"/>
        <w:rPr>
          <w:b/>
          <w:sz w:val="28"/>
        </w:rPr>
      </w:pPr>
      <w:r>
        <w:rPr>
          <w:b/>
          <w:sz w:val="28"/>
        </w:rPr>
        <w:t>Appearance: Electrical wiring should give an aesthetic appeal to the</w:t>
      </w:r>
      <w:r>
        <w:rPr>
          <w:b/>
          <w:spacing w:val="-2"/>
          <w:sz w:val="28"/>
        </w:rPr>
        <w:t> </w:t>
      </w:r>
      <w:r>
        <w:rPr>
          <w:b/>
          <w:sz w:val="28"/>
        </w:rPr>
        <w:t>interiors.</w:t>
      </w:r>
    </w:p>
    <w:p>
      <w:pPr>
        <w:pStyle w:val="ListParagraph"/>
        <w:numPr>
          <w:ilvl w:val="0"/>
          <w:numId w:val="2"/>
        </w:numPr>
        <w:tabs>
          <w:tab w:pos="1321" w:val="left" w:leader="none"/>
          <w:tab w:pos="1322" w:val="left" w:leader="none"/>
          <w:tab w:pos="2169" w:val="left" w:leader="none"/>
        </w:tabs>
        <w:spacing w:line="240" w:lineRule="auto" w:before="0" w:after="0"/>
        <w:ind w:left="1322" w:right="0" w:hanging="500"/>
        <w:jc w:val="left"/>
        <w:rPr>
          <w:b/>
          <w:sz w:val="28"/>
        </w:rPr>
      </w:pPr>
      <w:r>
        <w:rPr>
          <w:b/>
          <w:sz w:val="28"/>
        </w:rPr>
        <w:t>Cost:</w:t>
        <w:tab/>
        <w:t>It should not be prohibitively</w:t>
      </w:r>
      <w:r>
        <w:rPr>
          <w:b/>
          <w:spacing w:val="-4"/>
          <w:sz w:val="28"/>
        </w:rPr>
        <w:t> </w:t>
      </w:r>
      <w:r>
        <w:rPr>
          <w:b/>
          <w:sz w:val="28"/>
        </w:rPr>
        <w:t>expensive.</w:t>
      </w:r>
    </w:p>
    <w:p>
      <w:pPr>
        <w:pStyle w:val="ListParagraph"/>
        <w:numPr>
          <w:ilvl w:val="0"/>
          <w:numId w:val="2"/>
        </w:numPr>
        <w:tabs>
          <w:tab w:pos="1182" w:val="left" w:leader="none"/>
        </w:tabs>
        <w:spacing w:line="240" w:lineRule="auto" w:before="0" w:after="0"/>
        <w:ind w:left="1182" w:right="1009" w:hanging="360"/>
        <w:jc w:val="both"/>
        <w:rPr>
          <w:b/>
          <w:sz w:val="28"/>
        </w:rPr>
      </w:pPr>
      <w:r>
        <w:rPr>
          <w:b/>
          <w:sz w:val="28"/>
        </w:rPr>
        <w:t>Accessibility: The switches and plug points provided should be easily accessible. There must be provision for further extension of the wiring system, if</w:t>
      </w:r>
      <w:r>
        <w:rPr>
          <w:b/>
          <w:spacing w:val="-1"/>
          <w:sz w:val="28"/>
        </w:rPr>
        <w:t> </w:t>
      </w:r>
      <w:r>
        <w:rPr>
          <w:b/>
          <w:sz w:val="28"/>
        </w:rPr>
        <w:t>necessary.</w:t>
      </w:r>
    </w:p>
    <w:p>
      <w:pPr>
        <w:pStyle w:val="ListParagraph"/>
        <w:numPr>
          <w:ilvl w:val="0"/>
          <w:numId w:val="2"/>
        </w:numPr>
        <w:tabs>
          <w:tab w:pos="1182" w:val="left" w:leader="none"/>
        </w:tabs>
        <w:spacing w:line="240" w:lineRule="auto" w:before="0" w:after="0"/>
        <w:ind w:left="1182" w:right="0" w:hanging="360"/>
        <w:jc w:val="left"/>
        <w:rPr>
          <w:b/>
          <w:sz w:val="28"/>
        </w:rPr>
      </w:pPr>
      <w:r>
        <w:rPr>
          <w:b/>
          <w:sz w:val="28"/>
        </w:rPr>
        <w:t>Maintenance Cost: The maintenance cost should be a</w:t>
      </w:r>
      <w:r>
        <w:rPr>
          <w:b/>
          <w:spacing w:val="-13"/>
          <w:sz w:val="28"/>
        </w:rPr>
        <w:t> </w:t>
      </w:r>
      <w:r>
        <w:rPr>
          <w:b/>
          <w:sz w:val="28"/>
        </w:rPr>
        <w:t>minimum</w:t>
      </w:r>
    </w:p>
    <w:p>
      <w:pPr>
        <w:pStyle w:val="ListParagraph"/>
        <w:numPr>
          <w:ilvl w:val="0"/>
          <w:numId w:val="2"/>
        </w:numPr>
        <w:tabs>
          <w:tab w:pos="1315" w:val="left" w:leader="none"/>
          <w:tab w:pos="1316" w:val="left" w:leader="none"/>
          <w:tab w:pos="3024" w:val="left" w:leader="none"/>
        </w:tabs>
        <w:spacing w:line="240" w:lineRule="auto" w:before="0" w:after="0"/>
        <w:ind w:left="1182" w:right="1010" w:hanging="360"/>
        <w:jc w:val="left"/>
        <w:rPr>
          <w:b/>
          <w:sz w:val="28"/>
        </w:rPr>
      </w:pPr>
      <w:r>
        <w:rPr>
          <w:b/>
          <w:sz w:val="28"/>
        </w:rPr>
        <w:t>Mechanical safety: The wiring must be protected against any mechanical</w:t>
        <w:tab/>
        <w:t>damage</w:t>
      </w:r>
    </w:p>
    <w:p>
      <w:pPr>
        <w:spacing w:after="0" w:line="240" w:lineRule="auto"/>
        <w:jc w:val="left"/>
        <w:rPr>
          <w:sz w:val="28"/>
        </w:rPr>
        <w:sectPr>
          <w:footerReference w:type="default" r:id="rId5"/>
          <w:type w:val="continuous"/>
          <w:pgSz w:w="12240" w:h="15840"/>
          <w:pgMar w:footer="704" w:top="1380" w:bottom="900" w:left="1340" w:right="800"/>
          <w:pgNumType w:start="1"/>
        </w:sectPr>
      </w:pPr>
    </w:p>
    <w:p>
      <w:pPr>
        <w:pStyle w:val="Heading1"/>
        <w:spacing w:before="61"/>
        <w:ind w:left="821"/>
      </w:pPr>
      <w:r>
        <w:rPr/>
        <w:t>Types of Wiring</w:t>
      </w:r>
    </w:p>
    <w:p>
      <w:pPr>
        <w:pStyle w:val="ListParagraph"/>
        <w:numPr>
          <w:ilvl w:val="0"/>
          <w:numId w:val="3"/>
        </w:numPr>
        <w:tabs>
          <w:tab w:pos="1181" w:val="left" w:leader="none"/>
          <w:tab w:pos="1182" w:val="left" w:leader="none"/>
        </w:tabs>
        <w:spacing w:line="240" w:lineRule="auto" w:before="281" w:after="0"/>
        <w:ind w:left="1182" w:right="0" w:hanging="360"/>
        <w:jc w:val="left"/>
        <w:rPr>
          <w:b/>
          <w:sz w:val="28"/>
        </w:rPr>
      </w:pPr>
      <w:r>
        <w:rPr>
          <w:b/>
          <w:sz w:val="28"/>
        </w:rPr>
        <w:t>Cleat</w:t>
      </w:r>
      <w:r>
        <w:rPr>
          <w:b/>
          <w:spacing w:val="-1"/>
          <w:sz w:val="28"/>
        </w:rPr>
        <w:t> </w:t>
      </w:r>
      <w:r>
        <w:rPr>
          <w:b/>
          <w:sz w:val="28"/>
        </w:rPr>
        <w:t>wiring</w:t>
      </w:r>
    </w:p>
    <w:p>
      <w:pPr>
        <w:pStyle w:val="ListParagraph"/>
        <w:numPr>
          <w:ilvl w:val="0"/>
          <w:numId w:val="3"/>
        </w:numPr>
        <w:tabs>
          <w:tab w:pos="1181" w:val="left" w:leader="none"/>
          <w:tab w:pos="1182" w:val="left" w:leader="none"/>
        </w:tabs>
        <w:spacing w:line="240" w:lineRule="auto" w:before="5" w:after="0"/>
        <w:ind w:left="1182" w:right="0" w:hanging="360"/>
        <w:jc w:val="left"/>
        <w:rPr>
          <w:b/>
          <w:sz w:val="28"/>
        </w:rPr>
      </w:pPr>
      <w:r>
        <w:rPr>
          <w:b/>
          <w:sz w:val="28"/>
        </w:rPr>
        <w:t>CTS wiring or TRS wiring or batten</w:t>
      </w:r>
      <w:r>
        <w:rPr>
          <w:b/>
          <w:spacing w:val="-5"/>
          <w:sz w:val="28"/>
        </w:rPr>
        <w:t> </w:t>
      </w:r>
      <w:r>
        <w:rPr>
          <w:b/>
          <w:sz w:val="28"/>
        </w:rPr>
        <w:t>wiring</w:t>
      </w:r>
    </w:p>
    <w:p>
      <w:pPr>
        <w:pStyle w:val="ListParagraph"/>
        <w:numPr>
          <w:ilvl w:val="0"/>
          <w:numId w:val="3"/>
        </w:numPr>
        <w:tabs>
          <w:tab w:pos="1181" w:val="left" w:leader="none"/>
          <w:tab w:pos="1182" w:val="left" w:leader="none"/>
        </w:tabs>
        <w:spacing w:line="240" w:lineRule="auto" w:before="5" w:after="0"/>
        <w:ind w:left="1182" w:right="0" w:hanging="360"/>
        <w:jc w:val="left"/>
        <w:rPr>
          <w:b/>
          <w:sz w:val="28"/>
        </w:rPr>
      </w:pPr>
      <w:r>
        <w:rPr>
          <w:b/>
          <w:sz w:val="28"/>
        </w:rPr>
        <w:t>Metal sheathed wiring or lead sheathed</w:t>
      </w:r>
      <w:r>
        <w:rPr>
          <w:b/>
          <w:spacing w:val="-7"/>
          <w:sz w:val="28"/>
        </w:rPr>
        <w:t> </w:t>
      </w:r>
      <w:r>
        <w:rPr>
          <w:b/>
          <w:sz w:val="28"/>
        </w:rPr>
        <w:t>wiring</w:t>
      </w:r>
    </w:p>
    <w:p>
      <w:pPr>
        <w:pStyle w:val="ListParagraph"/>
        <w:numPr>
          <w:ilvl w:val="0"/>
          <w:numId w:val="3"/>
        </w:numPr>
        <w:tabs>
          <w:tab w:pos="1181" w:val="left" w:leader="none"/>
          <w:tab w:pos="1182" w:val="left" w:leader="none"/>
        </w:tabs>
        <w:spacing w:line="240" w:lineRule="auto" w:before="5" w:after="0"/>
        <w:ind w:left="1182" w:right="0" w:hanging="360"/>
        <w:jc w:val="left"/>
        <w:rPr>
          <w:b/>
          <w:sz w:val="28"/>
        </w:rPr>
      </w:pPr>
      <w:r>
        <w:rPr>
          <w:b/>
          <w:sz w:val="28"/>
        </w:rPr>
        <w:t>Casing and</w:t>
      </w:r>
      <w:r>
        <w:rPr>
          <w:b/>
          <w:spacing w:val="-1"/>
          <w:sz w:val="28"/>
        </w:rPr>
        <w:t> </w:t>
      </w:r>
      <w:r>
        <w:rPr>
          <w:b/>
          <w:sz w:val="28"/>
        </w:rPr>
        <w:t>capping</w:t>
      </w:r>
    </w:p>
    <w:p>
      <w:pPr>
        <w:pStyle w:val="ListParagraph"/>
        <w:numPr>
          <w:ilvl w:val="0"/>
          <w:numId w:val="3"/>
        </w:numPr>
        <w:tabs>
          <w:tab w:pos="1181" w:val="left" w:leader="none"/>
          <w:tab w:pos="1182" w:val="left" w:leader="none"/>
        </w:tabs>
        <w:spacing w:line="240" w:lineRule="auto" w:before="5" w:after="0"/>
        <w:ind w:left="1182" w:right="0" w:hanging="360"/>
        <w:jc w:val="left"/>
        <w:rPr>
          <w:b/>
          <w:sz w:val="28"/>
        </w:rPr>
      </w:pPr>
      <w:r>
        <w:rPr>
          <w:b/>
          <w:sz w:val="28"/>
        </w:rPr>
        <w:t>Conduit</w:t>
      </w:r>
      <w:r>
        <w:rPr>
          <w:b/>
          <w:spacing w:val="-1"/>
          <w:sz w:val="28"/>
        </w:rPr>
        <w:t> </w:t>
      </w:r>
      <w:r>
        <w:rPr>
          <w:b/>
          <w:sz w:val="28"/>
        </w:rPr>
        <w:t>wiring</w:t>
      </w:r>
    </w:p>
    <w:p>
      <w:pPr>
        <w:pStyle w:val="BodyText"/>
        <w:spacing w:before="10"/>
        <w:rPr>
          <w:sz w:val="27"/>
        </w:rPr>
      </w:pPr>
    </w:p>
    <w:p>
      <w:pPr>
        <w:pStyle w:val="Heading3"/>
        <w:ind w:right="7507"/>
      </w:pPr>
      <w:r>
        <w:rPr/>
        <w:t>Cleat Wiring:</w:t>
      </w:r>
    </w:p>
    <w:p>
      <w:pPr>
        <w:pStyle w:val="BodyText"/>
        <w:rPr>
          <w:sz w:val="36"/>
        </w:rPr>
      </w:pPr>
    </w:p>
    <w:p>
      <w:pPr>
        <w:spacing w:before="0"/>
        <w:ind w:left="461" w:right="7507" w:firstLine="0"/>
        <w:jc w:val="left"/>
        <w:rPr>
          <w:b/>
          <w:sz w:val="36"/>
        </w:rPr>
      </w:pPr>
      <w:r>
        <w:rPr>
          <w:b/>
          <w:sz w:val="36"/>
        </w:rPr>
        <w:t>Introduction</w:t>
      </w:r>
    </w:p>
    <w:p>
      <w:pPr>
        <w:pStyle w:val="BodyText"/>
        <w:spacing w:before="1"/>
        <w:rPr>
          <w:sz w:val="56"/>
        </w:rPr>
      </w:pPr>
    </w:p>
    <w:p>
      <w:pPr>
        <w:pStyle w:val="BodyText"/>
        <w:ind w:left="461" w:right="995"/>
      </w:pPr>
      <w:r>
        <w:rPr/>
        <w:t>The types of wiring to be adopted is dependent on various factors, viz, durability, safety, appearance, cost, consumer’s budget etc.</w:t>
      </w:r>
    </w:p>
    <w:p>
      <w:pPr>
        <w:pStyle w:val="BodyText"/>
        <w:rPr>
          <w:sz w:val="30"/>
        </w:rPr>
      </w:pPr>
    </w:p>
    <w:p>
      <w:pPr>
        <w:pStyle w:val="BodyText"/>
        <w:spacing w:before="11"/>
        <w:rPr>
          <w:sz w:val="25"/>
        </w:rPr>
      </w:pPr>
    </w:p>
    <w:p>
      <w:pPr>
        <w:pStyle w:val="Heading3"/>
      </w:pPr>
      <w:r>
        <w:rPr/>
        <w:t>Cleat Wiring</w:t>
      </w:r>
    </w:p>
    <w:p>
      <w:pPr>
        <w:pStyle w:val="BodyText"/>
        <w:rPr>
          <w:sz w:val="36"/>
        </w:rPr>
      </w:pPr>
    </w:p>
    <w:p>
      <w:pPr>
        <w:pStyle w:val="BodyText"/>
        <w:spacing w:before="1"/>
        <w:ind w:left="461"/>
      </w:pPr>
      <w:r>
        <w:rPr/>
        <w:t>This System uses insulated Cables sub protected in porcelain cleats.</w:t>
      </w:r>
    </w:p>
    <w:p>
      <w:pPr>
        <w:pStyle w:val="BodyText"/>
        <w:rPr>
          <w:sz w:val="20"/>
        </w:rPr>
      </w:pPr>
    </w:p>
    <w:p>
      <w:pPr>
        <w:pStyle w:val="BodyText"/>
        <w:rPr>
          <w:sz w:val="20"/>
        </w:rPr>
      </w:pPr>
    </w:p>
    <w:p>
      <w:pPr>
        <w:pStyle w:val="BodyText"/>
        <w:spacing w:before="1"/>
        <w:rPr>
          <w:sz w:val="10"/>
        </w:rPr>
      </w:pPr>
      <w:r>
        <w:rPr/>
        <w:drawing>
          <wp:anchor distT="0" distB="0" distL="0" distR="0" allowOverlap="1" layoutInCell="1" locked="0" behindDoc="1" simplePos="0" relativeHeight="268434455">
            <wp:simplePos x="0" y="0"/>
            <wp:positionH relativeFrom="page">
              <wp:posOffset>1143000</wp:posOffset>
            </wp:positionH>
            <wp:positionV relativeFrom="paragraph">
              <wp:posOffset>98647</wp:posOffset>
            </wp:positionV>
            <wp:extent cx="5362551" cy="2944368"/>
            <wp:effectExtent l="0" t="0" r="0" b="0"/>
            <wp:wrapTopAndBottom/>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362551" cy="2944368"/>
                    </a:xfrm>
                    <a:prstGeom prst="rect">
                      <a:avLst/>
                    </a:prstGeom>
                  </pic:spPr>
                </pic:pic>
              </a:graphicData>
            </a:graphic>
          </wp:anchor>
        </w:drawing>
      </w:r>
    </w:p>
    <w:p>
      <w:pPr>
        <w:spacing w:after="0"/>
        <w:rPr>
          <w:sz w:val="10"/>
        </w:rPr>
        <w:sectPr>
          <w:pgSz w:w="12240" w:h="15840"/>
          <w:pgMar w:header="0" w:footer="704" w:top="1380" w:bottom="980" w:left="1340" w:right="800"/>
        </w:sectPr>
      </w:pPr>
    </w:p>
    <w:p>
      <w:pPr>
        <w:pStyle w:val="BodyText"/>
        <w:rPr>
          <w:sz w:val="20"/>
        </w:rPr>
      </w:pPr>
    </w:p>
    <w:p>
      <w:pPr>
        <w:pStyle w:val="BodyText"/>
        <w:rPr>
          <w:sz w:val="20"/>
        </w:rPr>
      </w:pPr>
    </w:p>
    <w:p>
      <w:pPr>
        <w:pStyle w:val="BodyText"/>
        <w:rPr>
          <w:sz w:val="20"/>
        </w:rPr>
      </w:pPr>
    </w:p>
    <w:p>
      <w:pPr>
        <w:pStyle w:val="BodyText"/>
        <w:spacing w:before="216"/>
        <w:ind w:left="461" w:right="1003"/>
        <w:jc w:val="both"/>
      </w:pPr>
      <w:r>
        <w:rPr/>
        <w:t>Cleat wiring is recommended only for temporary installations. The cleats are made in pairs having bottom and top halves. The bottom half is grooved to receive the wire and the top half is for cable grip. Initially the bottom and top cleats are fixed on the wall loosely according to the layout. Then the cable is drawn, tensioned and the cleats are tightened by the screw. Cleats are of three types, having one, two or three grooves, so as to receive one, two or three wires. Two types of cleats.</w:t>
      </w:r>
    </w:p>
    <w:p>
      <w:pPr>
        <w:pStyle w:val="BodyText"/>
        <w:rPr>
          <w:sz w:val="30"/>
        </w:rPr>
      </w:pPr>
    </w:p>
    <w:p>
      <w:pPr>
        <w:pStyle w:val="BodyText"/>
        <w:rPr>
          <w:sz w:val="26"/>
        </w:rPr>
      </w:pPr>
    </w:p>
    <w:p>
      <w:pPr>
        <w:pStyle w:val="BodyText"/>
        <w:spacing w:before="1"/>
        <w:ind w:left="461" w:right="1009"/>
        <w:jc w:val="both"/>
      </w:pPr>
      <w:r>
        <w:rPr/>
        <w:t>Cleat wiring is one of the cheapest wiring considering the initial cost and labor, and is most suitable for temporary wiring. This wiring can</w:t>
      </w:r>
      <w:r>
        <w:rPr>
          <w:spacing w:val="-32"/>
        </w:rPr>
        <w:t> </w:t>
      </w:r>
      <w:r>
        <w:rPr/>
        <w:t>be quickly installed, easily inspected and altered. When not required, this wiring could be dismantled without damage to the cables, cleats and accessories.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3"/>
        </w:rPr>
      </w:pPr>
      <w:r>
        <w:rPr/>
        <w:drawing>
          <wp:anchor distT="0" distB="0" distL="0" distR="0" allowOverlap="1" layoutInCell="1" locked="0" behindDoc="1" simplePos="0" relativeHeight="268434479">
            <wp:simplePos x="0" y="0"/>
            <wp:positionH relativeFrom="page">
              <wp:posOffset>1418491</wp:posOffset>
            </wp:positionH>
            <wp:positionV relativeFrom="paragraph">
              <wp:posOffset>122929</wp:posOffset>
            </wp:positionV>
            <wp:extent cx="5138967" cy="1852993"/>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5138967" cy="1852993"/>
                    </a:xfrm>
                    <a:prstGeom prst="rect">
                      <a:avLst/>
                    </a:prstGeom>
                  </pic:spPr>
                </pic:pic>
              </a:graphicData>
            </a:graphic>
          </wp:anchor>
        </w:drawing>
      </w:r>
    </w:p>
    <w:p>
      <w:pPr>
        <w:pStyle w:val="BodyText"/>
        <w:rPr>
          <w:sz w:val="30"/>
        </w:rPr>
      </w:pPr>
    </w:p>
    <w:p>
      <w:pPr>
        <w:pStyle w:val="BodyText"/>
        <w:rPr>
          <w:sz w:val="30"/>
        </w:rPr>
      </w:pPr>
    </w:p>
    <w:p>
      <w:pPr>
        <w:pStyle w:val="BodyText"/>
        <w:spacing w:before="7"/>
        <w:rPr>
          <w:sz w:val="33"/>
        </w:rPr>
      </w:pPr>
    </w:p>
    <w:p>
      <w:pPr>
        <w:pStyle w:val="ListParagraph"/>
        <w:numPr>
          <w:ilvl w:val="0"/>
          <w:numId w:val="4"/>
        </w:numPr>
        <w:tabs>
          <w:tab w:pos="461" w:val="left" w:leader="none"/>
          <w:tab w:pos="462" w:val="left" w:leader="none"/>
        </w:tabs>
        <w:spacing w:line="240" w:lineRule="auto" w:before="1" w:after="0"/>
        <w:ind w:left="462" w:right="0" w:hanging="360"/>
        <w:jc w:val="left"/>
        <w:rPr>
          <w:b/>
          <w:sz w:val="28"/>
        </w:rPr>
      </w:pPr>
      <w:r>
        <w:rPr>
          <w:b/>
          <w:sz w:val="28"/>
        </w:rPr>
        <w:t>Cleats</w:t>
      </w:r>
    </w:p>
    <w:p>
      <w:pPr>
        <w:pStyle w:val="BodyText"/>
        <w:spacing w:before="21"/>
        <w:ind w:left="461" w:right="1004"/>
        <w:jc w:val="both"/>
      </w:pPr>
      <w:r>
        <w:rPr/>
        <w:t>All cleats shall consist of two parts, a base piece and a cap. Cleats shall be fixed at distances not more than 60 cm apart and at  regular intervals.</w:t>
      </w:r>
    </w:p>
    <w:p>
      <w:pPr>
        <w:pStyle w:val="BodyText"/>
        <w:ind w:left="461" w:right="1009"/>
        <w:jc w:val="both"/>
      </w:pPr>
      <w:r>
        <w:rPr/>
        <w:t>Where cleat wiring is laid along an iron joist, porcelain cleats shall be inserted either with varnished wood fillets or varnished wood clamps</w:t>
      </w:r>
    </w:p>
    <w:p>
      <w:pPr>
        <w:spacing w:after="0"/>
        <w:jc w:val="both"/>
        <w:sectPr>
          <w:pgSz w:w="12240" w:h="15840"/>
          <w:pgMar w:header="0" w:footer="704" w:top="1500" w:bottom="980" w:left="1340" w:right="800"/>
        </w:sectPr>
      </w:pPr>
    </w:p>
    <w:p>
      <w:pPr>
        <w:pStyle w:val="BodyText"/>
        <w:spacing w:before="60"/>
        <w:ind w:left="461" w:right="1012"/>
        <w:jc w:val="both"/>
      </w:pPr>
      <w:r>
        <w:rPr/>
        <w:t>securely fixed so as to prevent the conductors from coming in contact with the metal along witch they are passing.</w:t>
      </w:r>
    </w:p>
    <w:p>
      <w:pPr>
        <w:pStyle w:val="BodyText"/>
        <w:spacing w:before="2"/>
      </w:pPr>
    </w:p>
    <w:p>
      <w:pPr>
        <w:pStyle w:val="ListParagraph"/>
        <w:numPr>
          <w:ilvl w:val="0"/>
          <w:numId w:val="4"/>
        </w:numPr>
        <w:tabs>
          <w:tab w:pos="461" w:val="left" w:leader="none"/>
          <w:tab w:pos="462" w:val="left" w:leader="none"/>
        </w:tabs>
        <w:spacing w:line="240" w:lineRule="auto" w:before="0" w:after="0"/>
        <w:ind w:left="462" w:right="0" w:hanging="360"/>
        <w:jc w:val="left"/>
        <w:rPr>
          <w:b/>
          <w:sz w:val="28"/>
        </w:rPr>
      </w:pPr>
      <w:r>
        <w:rPr>
          <w:b/>
          <w:sz w:val="28"/>
        </w:rPr>
        <w:t>Fixing of</w:t>
      </w:r>
      <w:r>
        <w:rPr>
          <w:b/>
          <w:spacing w:val="-2"/>
          <w:sz w:val="28"/>
        </w:rPr>
        <w:t> </w:t>
      </w:r>
      <w:r>
        <w:rPr>
          <w:b/>
          <w:sz w:val="28"/>
        </w:rPr>
        <w:t>cleats</w:t>
      </w:r>
    </w:p>
    <w:p>
      <w:pPr>
        <w:pStyle w:val="BodyText"/>
        <w:spacing w:before="10"/>
        <w:rPr>
          <w:sz w:val="29"/>
        </w:rPr>
      </w:pPr>
    </w:p>
    <w:p>
      <w:pPr>
        <w:pStyle w:val="BodyText"/>
        <w:ind w:left="461" w:right="1006"/>
        <w:jc w:val="both"/>
      </w:pPr>
      <w:r>
        <w:rPr/>
        <w:t>In ordinary cases, cleats shall be attached to wooden plugs fixed to the walls.</w:t>
      </w:r>
    </w:p>
    <w:p>
      <w:pPr>
        <w:pStyle w:val="BodyText"/>
      </w:pPr>
    </w:p>
    <w:p>
      <w:pPr>
        <w:pStyle w:val="ListParagraph"/>
        <w:numPr>
          <w:ilvl w:val="0"/>
          <w:numId w:val="4"/>
        </w:numPr>
        <w:tabs>
          <w:tab w:pos="461" w:val="left" w:leader="none"/>
          <w:tab w:pos="462" w:val="left" w:leader="none"/>
        </w:tabs>
        <w:spacing w:line="240" w:lineRule="auto" w:before="0" w:after="0"/>
        <w:ind w:left="462" w:right="0" w:hanging="360"/>
        <w:jc w:val="left"/>
        <w:rPr>
          <w:b/>
          <w:sz w:val="28"/>
        </w:rPr>
      </w:pPr>
      <w:r>
        <w:rPr>
          <w:b/>
          <w:sz w:val="28"/>
        </w:rPr>
        <w:t>Distance apart of wires</w:t>
      </w:r>
    </w:p>
    <w:p>
      <w:pPr>
        <w:pStyle w:val="BodyText"/>
        <w:spacing w:before="9"/>
        <w:rPr>
          <w:sz w:val="29"/>
        </w:rPr>
      </w:pPr>
    </w:p>
    <w:p>
      <w:pPr>
        <w:pStyle w:val="BodyText"/>
        <w:ind w:left="461" w:right="1002"/>
        <w:jc w:val="both"/>
      </w:pPr>
      <w:r>
        <w:rPr/>
        <w:t>For pressure up to 250 volts, cleats shall be of such dimensions that in the case of branch loads, conductors shall not be less than 2.5 cm apart, centre to centre, and in the case of sub-mains not less than 4 cm apart, centre to centre. Care shall be taken in selecting the size of cleats particularly for branch distribution wiring where two-way and three- way porcelain cleats are essential and the difference in size shall be reasonable. Care should also be taken ensure that grooves f porcelain cleats are essential and the difference in size shall be reasonable. Care should also be taken ensure that grooves of porcelain cleats do not compress the insulation nor be too wide for a loose fit. Under no circumstances two wires shall be placed in one groove of the porcelain cleats.</w:t>
      </w:r>
    </w:p>
    <w:p>
      <w:pPr>
        <w:pStyle w:val="BodyText"/>
        <w:rPr>
          <w:sz w:val="30"/>
        </w:rPr>
      </w:pPr>
    </w:p>
    <w:p>
      <w:pPr>
        <w:pStyle w:val="BodyText"/>
        <w:spacing w:before="1"/>
        <w:rPr>
          <w:sz w:val="26"/>
        </w:rPr>
      </w:pPr>
    </w:p>
    <w:p>
      <w:pPr>
        <w:pStyle w:val="BodyText"/>
        <w:ind w:left="461"/>
        <w:jc w:val="both"/>
      </w:pPr>
      <w:r>
        <w:rPr/>
        <w:t>Advantages:</w:t>
      </w:r>
    </w:p>
    <w:p>
      <w:pPr>
        <w:pStyle w:val="ListParagraph"/>
        <w:numPr>
          <w:ilvl w:val="0"/>
          <w:numId w:val="5"/>
        </w:numPr>
        <w:tabs>
          <w:tab w:pos="462" w:val="left" w:leader="none"/>
        </w:tabs>
        <w:spacing w:line="240" w:lineRule="auto" w:before="0" w:after="0"/>
        <w:ind w:left="462" w:right="0" w:hanging="360"/>
        <w:jc w:val="left"/>
        <w:rPr>
          <w:b/>
          <w:sz w:val="28"/>
        </w:rPr>
      </w:pPr>
      <w:r>
        <w:rPr>
          <w:b/>
          <w:sz w:val="28"/>
        </w:rPr>
        <w:t>Easy installation.</w:t>
      </w:r>
    </w:p>
    <w:p>
      <w:pPr>
        <w:pStyle w:val="ListParagraph"/>
        <w:numPr>
          <w:ilvl w:val="0"/>
          <w:numId w:val="5"/>
        </w:numPr>
        <w:tabs>
          <w:tab w:pos="462" w:val="left" w:leader="none"/>
        </w:tabs>
        <w:spacing w:line="240" w:lineRule="auto" w:before="0" w:after="0"/>
        <w:ind w:left="462" w:right="0" w:hanging="360"/>
        <w:jc w:val="left"/>
        <w:rPr>
          <w:b/>
          <w:sz w:val="28"/>
        </w:rPr>
      </w:pPr>
      <w:r>
        <w:rPr>
          <w:b/>
          <w:sz w:val="28"/>
        </w:rPr>
        <w:t>Materials can be retrieved for</w:t>
      </w:r>
      <w:r>
        <w:rPr>
          <w:b/>
          <w:spacing w:val="-5"/>
          <w:sz w:val="28"/>
        </w:rPr>
        <w:t> </w:t>
      </w:r>
      <w:r>
        <w:rPr>
          <w:b/>
          <w:sz w:val="28"/>
        </w:rPr>
        <w:t>reuse.</w:t>
      </w:r>
    </w:p>
    <w:p>
      <w:pPr>
        <w:pStyle w:val="ListParagraph"/>
        <w:numPr>
          <w:ilvl w:val="0"/>
          <w:numId w:val="5"/>
        </w:numPr>
        <w:tabs>
          <w:tab w:pos="462" w:val="left" w:leader="none"/>
        </w:tabs>
        <w:spacing w:line="240" w:lineRule="auto" w:before="0" w:after="0"/>
        <w:ind w:left="462" w:right="0" w:hanging="360"/>
        <w:jc w:val="left"/>
        <w:rPr>
          <w:b/>
          <w:sz w:val="28"/>
        </w:rPr>
      </w:pPr>
      <w:r>
        <w:rPr>
          <w:b/>
          <w:sz w:val="28"/>
        </w:rPr>
        <w:t>Flexibility provided for inspection, modifications and</w:t>
      </w:r>
      <w:r>
        <w:rPr>
          <w:b/>
          <w:spacing w:val="-6"/>
          <w:sz w:val="28"/>
        </w:rPr>
        <w:t> </w:t>
      </w:r>
      <w:r>
        <w:rPr>
          <w:b/>
          <w:sz w:val="28"/>
        </w:rPr>
        <w:t>expansion.</w:t>
      </w:r>
    </w:p>
    <w:p>
      <w:pPr>
        <w:pStyle w:val="ListParagraph"/>
        <w:numPr>
          <w:ilvl w:val="0"/>
          <w:numId w:val="5"/>
        </w:numPr>
        <w:tabs>
          <w:tab w:pos="462" w:val="left" w:leader="none"/>
        </w:tabs>
        <w:spacing w:line="240" w:lineRule="auto" w:before="0" w:after="0"/>
        <w:ind w:left="462" w:right="0" w:hanging="360"/>
        <w:jc w:val="left"/>
        <w:rPr>
          <w:b/>
          <w:sz w:val="28"/>
        </w:rPr>
      </w:pPr>
      <w:r>
        <w:rPr>
          <w:b/>
          <w:sz w:val="28"/>
        </w:rPr>
        <w:t>Relatively economical.</w:t>
      </w:r>
    </w:p>
    <w:p>
      <w:pPr>
        <w:pStyle w:val="ListParagraph"/>
        <w:numPr>
          <w:ilvl w:val="0"/>
          <w:numId w:val="5"/>
        </w:numPr>
        <w:tabs>
          <w:tab w:pos="462" w:val="left" w:leader="none"/>
        </w:tabs>
        <w:spacing w:line="240" w:lineRule="auto" w:before="0" w:after="0"/>
        <w:ind w:left="462" w:right="0" w:hanging="360"/>
        <w:jc w:val="left"/>
        <w:rPr>
          <w:b/>
          <w:sz w:val="28"/>
        </w:rPr>
      </w:pPr>
      <w:r>
        <w:rPr>
          <w:b/>
          <w:sz w:val="28"/>
        </w:rPr>
        <w:t>Skilled manpower not</w:t>
      </w:r>
      <w:r>
        <w:rPr>
          <w:b/>
          <w:spacing w:val="1"/>
          <w:sz w:val="28"/>
        </w:rPr>
        <w:t> </w:t>
      </w:r>
      <w:r>
        <w:rPr>
          <w:b/>
          <w:sz w:val="28"/>
        </w:rPr>
        <w:t>required.</w:t>
      </w:r>
    </w:p>
    <w:p>
      <w:pPr>
        <w:pStyle w:val="BodyText"/>
      </w:pPr>
    </w:p>
    <w:p>
      <w:pPr>
        <w:pStyle w:val="BodyText"/>
        <w:ind w:left="461"/>
        <w:jc w:val="both"/>
      </w:pPr>
      <w:r>
        <w:rPr/>
        <w:t>Disadvantages:</w:t>
      </w:r>
    </w:p>
    <w:p>
      <w:pPr>
        <w:pStyle w:val="BodyText"/>
      </w:pPr>
    </w:p>
    <w:p>
      <w:pPr>
        <w:pStyle w:val="ListParagraph"/>
        <w:numPr>
          <w:ilvl w:val="0"/>
          <w:numId w:val="6"/>
        </w:numPr>
        <w:tabs>
          <w:tab w:pos="462" w:val="left" w:leader="none"/>
        </w:tabs>
        <w:spacing w:line="240" w:lineRule="auto" w:before="0" w:after="0"/>
        <w:ind w:left="462" w:right="0" w:hanging="360"/>
        <w:jc w:val="left"/>
        <w:rPr>
          <w:b/>
          <w:sz w:val="28"/>
        </w:rPr>
      </w:pPr>
      <w:r>
        <w:rPr>
          <w:b/>
          <w:sz w:val="28"/>
        </w:rPr>
        <w:t>Appearance is not</w:t>
      </w:r>
      <w:r>
        <w:rPr>
          <w:b/>
          <w:spacing w:val="-1"/>
          <w:sz w:val="28"/>
        </w:rPr>
        <w:t> </w:t>
      </w:r>
      <w:r>
        <w:rPr>
          <w:b/>
          <w:sz w:val="28"/>
        </w:rPr>
        <w:t>good.</w:t>
      </w:r>
    </w:p>
    <w:p>
      <w:pPr>
        <w:pStyle w:val="ListParagraph"/>
        <w:numPr>
          <w:ilvl w:val="0"/>
          <w:numId w:val="6"/>
        </w:numPr>
        <w:tabs>
          <w:tab w:pos="462" w:val="left" w:leader="none"/>
        </w:tabs>
        <w:spacing w:line="240" w:lineRule="auto" w:before="0" w:after="0"/>
        <w:ind w:left="462" w:right="0" w:hanging="360"/>
        <w:jc w:val="left"/>
        <w:rPr>
          <w:b/>
          <w:sz w:val="28"/>
        </w:rPr>
      </w:pPr>
      <w:r>
        <w:rPr>
          <w:b/>
          <w:sz w:val="28"/>
        </w:rPr>
        <w:t>Open system of wiring requiring regular</w:t>
      </w:r>
      <w:r>
        <w:rPr>
          <w:b/>
          <w:spacing w:val="-8"/>
          <w:sz w:val="28"/>
        </w:rPr>
        <w:t> </w:t>
      </w:r>
      <w:r>
        <w:rPr>
          <w:b/>
          <w:sz w:val="28"/>
        </w:rPr>
        <w:t>cleaning.</w:t>
      </w:r>
    </w:p>
    <w:p>
      <w:pPr>
        <w:pStyle w:val="ListParagraph"/>
        <w:numPr>
          <w:ilvl w:val="0"/>
          <w:numId w:val="6"/>
        </w:numPr>
        <w:tabs>
          <w:tab w:pos="462" w:val="left" w:leader="none"/>
        </w:tabs>
        <w:spacing w:line="240" w:lineRule="auto" w:before="0" w:after="0"/>
        <w:ind w:left="462" w:right="0" w:hanging="360"/>
        <w:jc w:val="left"/>
        <w:rPr>
          <w:b/>
          <w:sz w:val="28"/>
        </w:rPr>
      </w:pPr>
      <w:r>
        <w:rPr>
          <w:b/>
          <w:sz w:val="28"/>
        </w:rPr>
        <w:t>Higher risk of mechanical injury.</w:t>
      </w:r>
    </w:p>
    <w:p>
      <w:pPr>
        <w:pStyle w:val="BodyText"/>
        <w:rPr>
          <w:sz w:val="30"/>
        </w:rPr>
      </w:pPr>
    </w:p>
    <w:p>
      <w:pPr>
        <w:pStyle w:val="BodyText"/>
        <w:spacing w:before="11"/>
        <w:rPr>
          <w:sz w:val="25"/>
        </w:rPr>
      </w:pPr>
    </w:p>
    <w:p>
      <w:pPr>
        <w:pStyle w:val="Heading3"/>
        <w:jc w:val="both"/>
      </w:pPr>
      <w:r>
        <w:rPr/>
        <w:t>Batten Wiring</w:t>
      </w:r>
    </w:p>
    <w:p>
      <w:pPr>
        <w:spacing w:after="0"/>
        <w:jc w:val="both"/>
        <w:sectPr>
          <w:pgSz w:w="12240" w:h="15840"/>
          <w:pgMar w:header="0" w:footer="704" w:top="1380" w:bottom="980" w:left="1340" w:right="800"/>
        </w:sectPr>
      </w:pPr>
    </w:p>
    <w:p>
      <w:pPr>
        <w:pStyle w:val="BodyText"/>
        <w:rPr>
          <w:sz w:val="20"/>
        </w:rPr>
      </w:pPr>
    </w:p>
    <w:p>
      <w:pPr>
        <w:pStyle w:val="BodyText"/>
        <w:spacing w:before="2"/>
        <w:rPr>
          <w:sz w:val="23"/>
        </w:rPr>
      </w:pPr>
    </w:p>
    <w:p>
      <w:pPr>
        <w:pStyle w:val="BodyText"/>
        <w:spacing w:before="88"/>
        <w:ind w:left="461" w:right="1010"/>
        <w:jc w:val="both"/>
      </w:pPr>
      <w:r>
        <w:rPr/>
        <w:t>In this wiring system, wires sheathed in tough rubber are used which are quite flexible. They are clipped on wooden battens with brass clips (link</w:t>
      </w:r>
      <w:r>
        <w:rPr>
          <w:spacing w:val="19"/>
        </w:rPr>
        <w:t> </w:t>
      </w:r>
      <w:r>
        <w:rPr/>
        <w:t>or</w:t>
      </w:r>
      <w:r>
        <w:rPr>
          <w:spacing w:val="23"/>
        </w:rPr>
        <w:t> </w:t>
      </w:r>
      <w:r>
        <w:rPr/>
        <w:t>joint)</w:t>
      </w:r>
      <w:r>
        <w:rPr>
          <w:spacing w:val="22"/>
        </w:rPr>
        <w:t> </w:t>
      </w:r>
      <w:r>
        <w:rPr/>
        <w:t>and</w:t>
      </w:r>
      <w:r>
        <w:rPr>
          <w:spacing w:val="22"/>
        </w:rPr>
        <w:t> </w:t>
      </w:r>
      <w:r>
        <w:rPr/>
        <w:t>fixed</w:t>
      </w:r>
      <w:r>
        <w:rPr>
          <w:spacing w:val="21"/>
        </w:rPr>
        <w:t> </w:t>
      </w:r>
      <w:r>
        <w:rPr/>
        <w:t>on</w:t>
      </w:r>
      <w:r>
        <w:rPr>
          <w:spacing w:val="21"/>
        </w:rPr>
        <w:t> </w:t>
      </w:r>
      <w:r>
        <w:rPr/>
        <w:t>to</w:t>
      </w:r>
      <w:r>
        <w:rPr>
          <w:spacing w:val="21"/>
        </w:rPr>
        <w:t> </w:t>
      </w:r>
      <w:r>
        <w:rPr/>
        <w:t>the</w:t>
      </w:r>
      <w:r>
        <w:rPr>
          <w:spacing w:val="22"/>
        </w:rPr>
        <w:t> </w:t>
      </w:r>
      <w:r>
        <w:rPr/>
        <w:t>walls</w:t>
      </w:r>
      <w:r>
        <w:rPr>
          <w:spacing w:val="20"/>
        </w:rPr>
        <w:t> </w:t>
      </w:r>
      <w:r>
        <w:rPr/>
        <w:t>or</w:t>
      </w:r>
      <w:r>
        <w:rPr>
          <w:spacing w:val="23"/>
        </w:rPr>
        <w:t> </w:t>
      </w:r>
      <w:r>
        <w:rPr/>
        <w:t>ceilings</w:t>
      </w:r>
      <w:r>
        <w:rPr>
          <w:spacing w:val="20"/>
        </w:rPr>
        <w:t> </w:t>
      </w:r>
      <w:r>
        <w:rPr/>
        <w:t>by</w:t>
      </w:r>
      <w:r>
        <w:rPr>
          <w:spacing w:val="22"/>
        </w:rPr>
        <w:t> </w:t>
      </w:r>
      <w:r>
        <w:rPr/>
        <w:t>flat</w:t>
      </w:r>
      <w:r>
        <w:rPr>
          <w:spacing w:val="22"/>
        </w:rPr>
        <w:t> </w:t>
      </w:r>
      <w:r>
        <w:rPr/>
        <w:t>head</w:t>
      </w:r>
      <w:r>
        <w:rPr>
          <w:spacing w:val="21"/>
        </w:rPr>
        <w:t> </w:t>
      </w:r>
      <w:r>
        <w:rPr/>
        <w:t>screws.</w:t>
      </w:r>
    </w:p>
    <w:p>
      <w:pPr>
        <w:pStyle w:val="BodyText"/>
        <w:rPr>
          <w:sz w:val="20"/>
        </w:rPr>
      </w:pPr>
    </w:p>
    <w:p>
      <w:pPr>
        <w:pStyle w:val="BodyText"/>
        <w:rPr>
          <w:sz w:val="11"/>
        </w:rPr>
      </w:pPr>
      <w:r>
        <w:rPr/>
        <w:drawing>
          <wp:anchor distT="0" distB="0" distL="0" distR="0" allowOverlap="1" layoutInCell="1" locked="0" behindDoc="1" simplePos="0" relativeHeight="268434503">
            <wp:simplePos x="0" y="0"/>
            <wp:positionH relativeFrom="page">
              <wp:posOffset>1431757</wp:posOffset>
            </wp:positionH>
            <wp:positionV relativeFrom="paragraph">
              <wp:posOffset>105328</wp:posOffset>
            </wp:positionV>
            <wp:extent cx="4988809" cy="2070353"/>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4988809" cy="2070353"/>
                    </a:xfrm>
                    <a:prstGeom prst="rect">
                      <a:avLst/>
                    </a:prstGeom>
                  </pic:spPr>
                </pic:pic>
              </a:graphicData>
            </a:graphic>
          </wp:anchor>
        </w:drawing>
      </w:r>
    </w:p>
    <w:p>
      <w:pPr>
        <w:pStyle w:val="BodyText"/>
        <w:spacing w:before="147"/>
        <w:ind w:left="461" w:right="1007"/>
        <w:jc w:val="both"/>
      </w:pPr>
      <w:r>
        <w:rPr/>
        <w:t>These cables are moisture and chemical proof. They are suitable for damp climate but not suitable for outdoor use in sunlight. TRS wiring is suitable for lighting in low voltage installations.</w:t>
      </w:r>
    </w:p>
    <w:p>
      <w:pPr>
        <w:pStyle w:val="BodyText"/>
        <w:rPr>
          <w:sz w:val="30"/>
        </w:rPr>
      </w:pPr>
    </w:p>
    <w:p>
      <w:pPr>
        <w:pStyle w:val="BodyText"/>
        <w:rPr>
          <w:sz w:val="30"/>
        </w:rPr>
      </w:pPr>
    </w:p>
    <w:p>
      <w:pPr>
        <w:pStyle w:val="BodyText"/>
        <w:rPr>
          <w:sz w:val="30"/>
        </w:rPr>
      </w:pPr>
    </w:p>
    <w:p>
      <w:pPr>
        <w:pStyle w:val="BodyText"/>
        <w:spacing w:before="253"/>
        <w:ind w:left="461"/>
        <w:jc w:val="both"/>
      </w:pPr>
      <w:r>
        <w:rPr/>
        <w:t>Advantages:</w:t>
      </w:r>
    </w:p>
    <w:p>
      <w:pPr>
        <w:pStyle w:val="ListParagraph"/>
        <w:numPr>
          <w:ilvl w:val="1"/>
          <w:numId w:val="6"/>
        </w:numPr>
        <w:tabs>
          <w:tab w:pos="1361" w:val="left" w:leader="none"/>
          <w:tab w:pos="1362" w:val="left" w:leader="none"/>
        </w:tabs>
        <w:spacing w:line="240" w:lineRule="auto" w:before="0" w:after="0"/>
        <w:ind w:left="1362" w:right="0" w:hanging="540"/>
        <w:jc w:val="left"/>
        <w:rPr>
          <w:b/>
          <w:sz w:val="28"/>
        </w:rPr>
      </w:pPr>
      <w:r>
        <w:rPr>
          <w:b/>
          <w:sz w:val="28"/>
        </w:rPr>
        <w:t>Easy installation and is</w:t>
      </w:r>
      <w:r>
        <w:rPr>
          <w:b/>
          <w:spacing w:val="-1"/>
          <w:sz w:val="28"/>
        </w:rPr>
        <w:t> </w:t>
      </w:r>
      <w:r>
        <w:rPr>
          <w:b/>
          <w:sz w:val="28"/>
        </w:rPr>
        <w:t>durable</w:t>
      </w:r>
    </w:p>
    <w:p>
      <w:pPr>
        <w:pStyle w:val="ListParagraph"/>
        <w:numPr>
          <w:ilvl w:val="1"/>
          <w:numId w:val="6"/>
        </w:numPr>
        <w:tabs>
          <w:tab w:pos="1361" w:val="left" w:leader="none"/>
          <w:tab w:pos="1362" w:val="left" w:leader="none"/>
        </w:tabs>
        <w:spacing w:line="240" w:lineRule="auto" w:before="0" w:after="0"/>
        <w:ind w:left="1362" w:right="0" w:hanging="540"/>
        <w:jc w:val="left"/>
        <w:rPr>
          <w:b/>
          <w:sz w:val="28"/>
        </w:rPr>
      </w:pPr>
      <w:r>
        <w:rPr>
          <w:b/>
          <w:sz w:val="28"/>
        </w:rPr>
        <w:t>Lower risk of short</w:t>
      </w:r>
      <w:r>
        <w:rPr>
          <w:b/>
          <w:spacing w:val="-4"/>
          <w:sz w:val="28"/>
        </w:rPr>
        <w:t> </w:t>
      </w:r>
      <w:r>
        <w:rPr>
          <w:b/>
          <w:sz w:val="28"/>
        </w:rPr>
        <w:t>circuit.</w:t>
      </w:r>
    </w:p>
    <w:p>
      <w:pPr>
        <w:pStyle w:val="ListParagraph"/>
        <w:numPr>
          <w:ilvl w:val="1"/>
          <w:numId w:val="6"/>
        </w:numPr>
        <w:tabs>
          <w:tab w:pos="1361" w:val="left" w:leader="none"/>
          <w:tab w:pos="1362" w:val="left" w:leader="none"/>
        </w:tabs>
        <w:spacing w:line="240" w:lineRule="auto" w:before="0" w:after="0"/>
        <w:ind w:left="1362" w:right="0" w:hanging="540"/>
        <w:jc w:val="left"/>
        <w:rPr>
          <w:b/>
          <w:sz w:val="28"/>
        </w:rPr>
      </w:pPr>
      <w:r>
        <w:rPr>
          <w:b/>
          <w:sz w:val="28"/>
        </w:rPr>
        <w:t>Cheaper than casing and capping system of</w:t>
      </w:r>
      <w:r>
        <w:rPr>
          <w:b/>
          <w:spacing w:val="-7"/>
          <w:sz w:val="28"/>
        </w:rPr>
        <w:t> </w:t>
      </w:r>
      <w:r>
        <w:rPr>
          <w:b/>
          <w:sz w:val="28"/>
        </w:rPr>
        <w:t>wiring</w:t>
      </w:r>
    </w:p>
    <w:p>
      <w:pPr>
        <w:pStyle w:val="ListParagraph"/>
        <w:numPr>
          <w:ilvl w:val="1"/>
          <w:numId w:val="6"/>
        </w:numPr>
        <w:tabs>
          <w:tab w:pos="1361" w:val="left" w:leader="none"/>
          <w:tab w:pos="1362" w:val="left" w:leader="none"/>
        </w:tabs>
        <w:spacing w:line="240" w:lineRule="auto" w:before="0" w:after="0"/>
        <w:ind w:left="1362" w:right="0" w:hanging="540"/>
        <w:jc w:val="left"/>
        <w:rPr>
          <w:b/>
          <w:sz w:val="28"/>
        </w:rPr>
      </w:pPr>
      <w:r>
        <w:rPr>
          <w:b/>
          <w:sz w:val="28"/>
        </w:rPr>
        <w:t>Gives a good appearance if properly</w:t>
      </w:r>
      <w:r>
        <w:rPr>
          <w:b/>
          <w:spacing w:val="-2"/>
          <w:sz w:val="28"/>
        </w:rPr>
        <w:t> </w:t>
      </w:r>
      <w:r>
        <w:rPr>
          <w:b/>
          <w:sz w:val="28"/>
        </w:rPr>
        <w:t>erected.</w:t>
      </w:r>
    </w:p>
    <w:p>
      <w:pPr>
        <w:pStyle w:val="BodyText"/>
        <w:rPr>
          <w:sz w:val="30"/>
        </w:rPr>
      </w:pPr>
    </w:p>
    <w:p>
      <w:pPr>
        <w:pStyle w:val="BodyText"/>
        <w:spacing w:before="253"/>
        <w:ind w:left="461"/>
        <w:jc w:val="both"/>
      </w:pPr>
      <w:r>
        <w:rPr/>
        <w:t>Disadvantages:</w:t>
      </w:r>
    </w:p>
    <w:p>
      <w:pPr>
        <w:pStyle w:val="ListParagraph"/>
        <w:numPr>
          <w:ilvl w:val="0"/>
          <w:numId w:val="7"/>
        </w:numPr>
        <w:tabs>
          <w:tab w:pos="1421" w:val="left" w:leader="none"/>
          <w:tab w:pos="1422" w:val="left" w:leader="none"/>
        </w:tabs>
        <w:spacing w:line="240" w:lineRule="auto" w:before="0" w:after="0"/>
        <w:ind w:left="1422" w:right="0" w:hanging="600"/>
        <w:jc w:val="left"/>
        <w:rPr>
          <w:b/>
          <w:sz w:val="28"/>
        </w:rPr>
      </w:pPr>
      <w:r>
        <w:rPr>
          <w:b/>
          <w:sz w:val="28"/>
        </w:rPr>
        <w:t>Danger of mechanical</w:t>
      </w:r>
      <w:r>
        <w:rPr>
          <w:b/>
          <w:spacing w:val="2"/>
          <w:sz w:val="28"/>
        </w:rPr>
        <w:t> </w:t>
      </w:r>
      <w:r>
        <w:rPr>
          <w:b/>
          <w:sz w:val="28"/>
        </w:rPr>
        <w:t>injury.</w:t>
      </w:r>
    </w:p>
    <w:p>
      <w:pPr>
        <w:pStyle w:val="ListParagraph"/>
        <w:numPr>
          <w:ilvl w:val="0"/>
          <w:numId w:val="7"/>
        </w:numPr>
        <w:tabs>
          <w:tab w:pos="1421" w:val="left" w:leader="none"/>
          <w:tab w:pos="1422" w:val="left" w:leader="none"/>
        </w:tabs>
        <w:spacing w:line="240" w:lineRule="auto" w:before="0" w:after="0"/>
        <w:ind w:left="1422" w:right="0" w:hanging="600"/>
        <w:jc w:val="left"/>
        <w:rPr>
          <w:b/>
          <w:sz w:val="28"/>
        </w:rPr>
      </w:pPr>
      <w:r>
        <w:rPr>
          <w:b/>
          <w:sz w:val="28"/>
        </w:rPr>
        <w:t>Danger of fire</w:t>
      </w:r>
      <w:r>
        <w:rPr>
          <w:b/>
          <w:spacing w:val="-1"/>
          <w:sz w:val="28"/>
        </w:rPr>
        <w:t> </w:t>
      </w:r>
      <w:r>
        <w:rPr>
          <w:b/>
          <w:sz w:val="28"/>
        </w:rPr>
        <w:t>hazard.</w:t>
      </w:r>
    </w:p>
    <w:p>
      <w:pPr>
        <w:pStyle w:val="ListParagraph"/>
        <w:numPr>
          <w:ilvl w:val="0"/>
          <w:numId w:val="7"/>
        </w:numPr>
        <w:tabs>
          <w:tab w:pos="1421" w:val="left" w:leader="none"/>
          <w:tab w:pos="1422" w:val="left" w:leader="none"/>
        </w:tabs>
        <w:spacing w:line="240" w:lineRule="auto" w:before="0" w:after="0"/>
        <w:ind w:left="1422" w:right="0" w:hanging="600"/>
        <w:jc w:val="left"/>
        <w:rPr>
          <w:b/>
          <w:sz w:val="28"/>
        </w:rPr>
      </w:pPr>
      <w:r>
        <w:rPr>
          <w:b/>
          <w:sz w:val="28"/>
        </w:rPr>
        <w:t>Should not be exposed to direct</w:t>
      </w:r>
      <w:r>
        <w:rPr>
          <w:b/>
          <w:spacing w:val="-6"/>
          <w:sz w:val="28"/>
        </w:rPr>
        <w:t> </w:t>
      </w:r>
      <w:r>
        <w:rPr>
          <w:b/>
          <w:sz w:val="28"/>
        </w:rPr>
        <w:t>sunlight.</w:t>
      </w:r>
    </w:p>
    <w:p>
      <w:pPr>
        <w:pStyle w:val="ListParagraph"/>
        <w:numPr>
          <w:ilvl w:val="0"/>
          <w:numId w:val="7"/>
        </w:numPr>
        <w:tabs>
          <w:tab w:pos="1421" w:val="left" w:leader="none"/>
          <w:tab w:pos="1422" w:val="left" w:leader="none"/>
        </w:tabs>
        <w:spacing w:line="240" w:lineRule="auto" w:before="0" w:after="0"/>
        <w:ind w:left="1422" w:right="0" w:hanging="600"/>
        <w:jc w:val="left"/>
        <w:rPr>
          <w:b/>
          <w:sz w:val="28"/>
        </w:rPr>
      </w:pPr>
      <w:r>
        <w:rPr>
          <w:b/>
          <w:sz w:val="28"/>
        </w:rPr>
        <w:t>Skilled workmen are</w:t>
      </w:r>
      <w:r>
        <w:rPr>
          <w:b/>
          <w:spacing w:val="6"/>
          <w:sz w:val="28"/>
        </w:rPr>
        <w:t> </w:t>
      </w:r>
      <w:r>
        <w:rPr>
          <w:b/>
          <w:sz w:val="28"/>
        </w:rPr>
        <w:t>required.</w:t>
      </w:r>
    </w:p>
    <w:p>
      <w:pPr>
        <w:spacing w:after="0" w:line="240" w:lineRule="auto"/>
        <w:jc w:val="left"/>
        <w:rPr>
          <w:sz w:val="28"/>
        </w:rPr>
        <w:sectPr>
          <w:pgSz w:w="12240" w:h="15840"/>
          <w:pgMar w:header="0" w:footer="704" w:top="1500" w:bottom="980" w:left="1340" w:right="800"/>
        </w:sectPr>
      </w:pPr>
    </w:p>
    <w:p>
      <w:pPr>
        <w:pStyle w:val="Heading3"/>
        <w:spacing w:before="60"/>
      </w:pPr>
      <w:r>
        <w:rPr/>
        <w:t>Metal Sheathed or Lead Sheathed wiring:</w:t>
      </w:r>
    </w:p>
    <w:p>
      <w:pPr>
        <w:pStyle w:val="BodyText"/>
        <w:spacing w:before="276"/>
        <w:ind w:left="461" w:right="1003"/>
        <w:jc w:val="both"/>
        <w:rPr>
          <w:b w:val="0"/>
          <w:sz w:val="24"/>
        </w:rPr>
      </w:pPr>
      <w:r>
        <w:rPr/>
        <w:t>The wiring is similar to that of CTS but the conductors (two or three) are individually insulated and covered with a common outer lead- aluminum alloy sheath. The sheath protects the cable against dampness, atmospheric extremities and mechanical damages. The sheath is earthed at every junction to provide a path to ground for the leakage current. They are fixed by means of metal clips on wooden battens. The wiring system is very expensive. It is suitable for low voltage installations</w:t>
      </w:r>
      <w:r>
        <w:rPr>
          <w:b w:val="0"/>
          <w:sz w:val="24"/>
        </w:rPr>
        <w:t>.</w:t>
      </w:r>
    </w:p>
    <w:p>
      <w:pPr>
        <w:pStyle w:val="BodyText"/>
        <w:rPr>
          <w:b w:val="0"/>
          <w:sz w:val="20"/>
        </w:rPr>
      </w:pPr>
    </w:p>
    <w:p>
      <w:pPr>
        <w:pStyle w:val="BodyText"/>
        <w:rPr>
          <w:b w:val="0"/>
          <w:sz w:val="20"/>
        </w:rPr>
      </w:pPr>
    </w:p>
    <w:p>
      <w:pPr>
        <w:pStyle w:val="BodyText"/>
        <w:rPr>
          <w:b w:val="0"/>
          <w:sz w:val="20"/>
        </w:rPr>
      </w:pPr>
    </w:p>
    <w:p>
      <w:pPr>
        <w:pStyle w:val="BodyText"/>
        <w:spacing w:before="1"/>
        <w:rPr>
          <w:b w:val="0"/>
          <w:sz w:val="13"/>
        </w:rPr>
      </w:pPr>
      <w:r>
        <w:rPr/>
        <w:drawing>
          <wp:anchor distT="0" distB="0" distL="0" distR="0" allowOverlap="1" layoutInCell="1" locked="0" behindDoc="1" simplePos="0" relativeHeight="268434527">
            <wp:simplePos x="0" y="0"/>
            <wp:positionH relativeFrom="page">
              <wp:posOffset>1143000</wp:posOffset>
            </wp:positionH>
            <wp:positionV relativeFrom="paragraph">
              <wp:posOffset>120831</wp:posOffset>
            </wp:positionV>
            <wp:extent cx="6078463" cy="3190875"/>
            <wp:effectExtent l="0" t="0" r="0" b="0"/>
            <wp:wrapTopAndBottom/>
            <wp:docPr id="9" name="image5.jpeg" descr=""/>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6078463" cy="3190875"/>
                    </a:xfrm>
                    <a:prstGeom prst="rect">
                      <a:avLst/>
                    </a:prstGeom>
                  </pic:spPr>
                </pic:pic>
              </a:graphicData>
            </a:graphic>
          </wp:anchor>
        </w:drawing>
      </w:r>
    </w:p>
    <w:p>
      <w:pPr>
        <w:pStyle w:val="BodyText"/>
        <w:rPr>
          <w:b w:val="0"/>
          <w:sz w:val="30"/>
        </w:rPr>
      </w:pPr>
    </w:p>
    <w:p>
      <w:pPr>
        <w:pStyle w:val="BodyText"/>
        <w:rPr>
          <w:b w:val="0"/>
          <w:sz w:val="30"/>
        </w:rPr>
      </w:pPr>
    </w:p>
    <w:p>
      <w:pPr>
        <w:spacing w:line="368" w:lineRule="exact" w:before="231"/>
        <w:ind w:left="461" w:right="0" w:firstLine="0"/>
        <w:jc w:val="left"/>
        <w:rPr>
          <w:b/>
          <w:sz w:val="32"/>
        </w:rPr>
      </w:pPr>
      <w:r>
        <w:rPr>
          <w:b/>
          <w:sz w:val="32"/>
        </w:rPr>
        <w:t>Precautions to be taken during installation:</w:t>
      </w:r>
    </w:p>
    <w:p>
      <w:pPr>
        <w:pStyle w:val="ListParagraph"/>
        <w:numPr>
          <w:ilvl w:val="0"/>
          <w:numId w:val="8"/>
        </w:numPr>
        <w:tabs>
          <w:tab w:pos="1182" w:val="left" w:leader="none"/>
        </w:tabs>
        <w:spacing w:line="240" w:lineRule="auto" w:before="0" w:after="0"/>
        <w:ind w:left="1362" w:right="1015" w:hanging="540"/>
        <w:jc w:val="left"/>
        <w:rPr>
          <w:b/>
          <w:sz w:val="28"/>
        </w:rPr>
      </w:pPr>
      <w:r>
        <w:rPr>
          <w:b/>
          <w:sz w:val="28"/>
        </w:rPr>
        <w:t>The clips used to fix the cables on battens should not react with the</w:t>
      </w:r>
      <w:r>
        <w:rPr>
          <w:b/>
          <w:spacing w:val="-2"/>
          <w:sz w:val="28"/>
        </w:rPr>
        <w:t> </w:t>
      </w:r>
      <w:r>
        <w:rPr>
          <w:b/>
          <w:sz w:val="28"/>
        </w:rPr>
        <w:t>sheath.</w:t>
      </w:r>
    </w:p>
    <w:p>
      <w:pPr>
        <w:pStyle w:val="ListParagraph"/>
        <w:numPr>
          <w:ilvl w:val="0"/>
          <w:numId w:val="8"/>
        </w:numPr>
        <w:tabs>
          <w:tab w:pos="1182" w:val="left" w:leader="none"/>
        </w:tabs>
        <w:spacing w:line="240" w:lineRule="auto" w:before="0" w:after="0"/>
        <w:ind w:left="1362" w:right="1001" w:hanging="540"/>
        <w:jc w:val="left"/>
        <w:rPr>
          <w:b/>
          <w:sz w:val="28"/>
        </w:rPr>
      </w:pPr>
      <w:r>
        <w:rPr>
          <w:b/>
          <w:sz w:val="28"/>
        </w:rPr>
        <w:t>Lead sheath should be properly earthed to prevent shocks due to leakage currents.</w:t>
      </w:r>
    </w:p>
    <w:p>
      <w:pPr>
        <w:pStyle w:val="ListParagraph"/>
        <w:numPr>
          <w:ilvl w:val="0"/>
          <w:numId w:val="8"/>
        </w:numPr>
        <w:tabs>
          <w:tab w:pos="1182" w:val="left" w:leader="none"/>
        </w:tabs>
        <w:spacing w:line="240" w:lineRule="auto" w:before="0" w:after="0"/>
        <w:ind w:left="1362" w:right="1009" w:hanging="540"/>
        <w:jc w:val="left"/>
        <w:rPr>
          <w:b/>
          <w:sz w:val="28"/>
        </w:rPr>
      </w:pPr>
      <w:r>
        <w:rPr>
          <w:b/>
          <w:sz w:val="28"/>
        </w:rPr>
        <w:t>Cables should not be run in damp places and in areas where chemicals (may react with the lead) are</w:t>
      </w:r>
      <w:r>
        <w:rPr>
          <w:b/>
          <w:spacing w:val="-2"/>
          <w:sz w:val="28"/>
        </w:rPr>
        <w:t> </w:t>
      </w:r>
      <w:r>
        <w:rPr>
          <w:b/>
          <w:sz w:val="28"/>
        </w:rPr>
        <w:t>used.</w:t>
      </w:r>
    </w:p>
    <w:p>
      <w:pPr>
        <w:spacing w:after="0" w:line="240" w:lineRule="auto"/>
        <w:jc w:val="left"/>
        <w:rPr>
          <w:sz w:val="28"/>
        </w:rPr>
        <w:sectPr>
          <w:pgSz w:w="12240" w:h="15840"/>
          <w:pgMar w:header="0" w:footer="704" w:top="1380" w:bottom="980" w:left="1340" w:right="800"/>
        </w:sectPr>
      </w:pPr>
    </w:p>
    <w:p>
      <w:pPr>
        <w:pStyle w:val="BodyText"/>
        <w:spacing w:before="2"/>
        <w:rPr>
          <w:sz w:val="11"/>
        </w:rPr>
      </w:pPr>
    </w:p>
    <w:p>
      <w:pPr>
        <w:pStyle w:val="BodyText"/>
        <w:spacing w:before="88"/>
        <w:ind w:left="531"/>
      </w:pPr>
      <w:r>
        <w:rPr/>
        <w:t>Advantages:</w:t>
      </w:r>
    </w:p>
    <w:p>
      <w:pPr>
        <w:pStyle w:val="ListParagraph"/>
        <w:numPr>
          <w:ilvl w:val="0"/>
          <w:numId w:val="9"/>
        </w:numPr>
        <w:tabs>
          <w:tab w:pos="1182" w:val="left" w:leader="none"/>
        </w:tabs>
        <w:spacing w:line="240" w:lineRule="auto" w:before="0" w:after="0"/>
        <w:ind w:left="1182" w:right="0" w:hanging="360"/>
        <w:jc w:val="left"/>
        <w:rPr>
          <w:b/>
          <w:sz w:val="28"/>
        </w:rPr>
      </w:pPr>
      <w:r>
        <w:rPr>
          <w:b/>
          <w:sz w:val="28"/>
        </w:rPr>
        <w:t>Easy installation and is aesthetic in</w:t>
      </w:r>
      <w:r>
        <w:rPr>
          <w:b/>
          <w:spacing w:val="-4"/>
          <w:sz w:val="28"/>
        </w:rPr>
        <w:t> </w:t>
      </w:r>
      <w:r>
        <w:rPr>
          <w:b/>
          <w:sz w:val="28"/>
        </w:rPr>
        <w:t>appearance.</w:t>
      </w:r>
    </w:p>
    <w:p>
      <w:pPr>
        <w:pStyle w:val="ListParagraph"/>
        <w:numPr>
          <w:ilvl w:val="0"/>
          <w:numId w:val="9"/>
        </w:numPr>
        <w:tabs>
          <w:tab w:pos="1182" w:val="left" w:leader="none"/>
        </w:tabs>
        <w:spacing w:line="240" w:lineRule="auto" w:before="0" w:after="0"/>
        <w:ind w:left="1182" w:right="0" w:hanging="360"/>
        <w:jc w:val="left"/>
        <w:rPr>
          <w:b/>
          <w:sz w:val="28"/>
        </w:rPr>
      </w:pPr>
      <w:r>
        <w:rPr>
          <w:b/>
          <w:sz w:val="28"/>
        </w:rPr>
        <w:t>Highly durable.</w:t>
      </w:r>
    </w:p>
    <w:p>
      <w:pPr>
        <w:pStyle w:val="ListParagraph"/>
        <w:numPr>
          <w:ilvl w:val="0"/>
          <w:numId w:val="9"/>
        </w:numPr>
        <w:tabs>
          <w:tab w:pos="1182" w:val="left" w:leader="none"/>
        </w:tabs>
        <w:spacing w:line="240" w:lineRule="auto" w:before="0" w:after="0"/>
        <w:ind w:left="1182" w:right="1013" w:hanging="360"/>
        <w:jc w:val="left"/>
        <w:rPr>
          <w:b/>
          <w:sz w:val="28"/>
        </w:rPr>
      </w:pPr>
      <w:r>
        <w:rPr>
          <w:b/>
          <w:sz w:val="28"/>
        </w:rPr>
        <w:t>Suitable in adverse climatic conditions provided the joints are not exposed.</w:t>
      </w:r>
    </w:p>
    <w:p>
      <w:pPr>
        <w:pStyle w:val="BodyText"/>
        <w:rPr>
          <w:sz w:val="30"/>
        </w:rPr>
      </w:pPr>
    </w:p>
    <w:p>
      <w:pPr>
        <w:pStyle w:val="BodyText"/>
        <w:spacing w:before="253"/>
        <w:ind w:left="461"/>
        <w:jc w:val="both"/>
      </w:pPr>
      <w:r>
        <w:rPr/>
        <w:t>Disadvantages:</w:t>
      </w:r>
    </w:p>
    <w:p>
      <w:pPr>
        <w:pStyle w:val="ListParagraph"/>
        <w:numPr>
          <w:ilvl w:val="0"/>
          <w:numId w:val="10"/>
        </w:numPr>
        <w:tabs>
          <w:tab w:pos="1182" w:val="left" w:leader="none"/>
        </w:tabs>
        <w:spacing w:line="240" w:lineRule="auto" w:before="0" w:after="0"/>
        <w:ind w:left="1182" w:right="0" w:hanging="360"/>
        <w:jc w:val="left"/>
        <w:rPr>
          <w:b/>
          <w:sz w:val="28"/>
        </w:rPr>
      </w:pPr>
      <w:r>
        <w:rPr>
          <w:b/>
          <w:sz w:val="28"/>
        </w:rPr>
        <w:t>Requires skilled labor.</w:t>
      </w:r>
    </w:p>
    <w:p>
      <w:pPr>
        <w:pStyle w:val="ListParagraph"/>
        <w:numPr>
          <w:ilvl w:val="0"/>
          <w:numId w:val="10"/>
        </w:numPr>
        <w:tabs>
          <w:tab w:pos="1182" w:val="left" w:leader="none"/>
        </w:tabs>
        <w:spacing w:line="240" w:lineRule="auto" w:before="0" w:after="0"/>
        <w:ind w:left="1182" w:right="0" w:hanging="360"/>
        <w:jc w:val="left"/>
        <w:rPr>
          <w:b/>
          <w:sz w:val="28"/>
        </w:rPr>
      </w:pPr>
      <w:r>
        <w:rPr>
          <w:b/>
          <w:sz w:val="28"/>
        </w:rPr>
        <w:t>Very expensive.</w:t>
      </w:r>
    </w:p>
    <w:p>
      <w:pPr>
        <w:pStyle w:val="ListParagraph"/>
        <w:numPr>
          <w:ilvl w:val="0"/>
          <w:numId w:val="10"/>
        </w:numPr>
        <w:tabs>
          <w:tab w:pos="1182" w:val="left" w:leader="none"/>
        </w:tabs>
        <w:spacing w:line="240" w:lineRule="auto" w:before="0" w:after="0"/>
        <w:ind w:left="1182" w:right="0" w:hanging="360"/>
        <w:jc w:val="left"/>
        <w:rPr>
          <w:b/>
          <w:sz w:val="28"/>
        </w:rPr>
      </w:pPr>
      <w:r>
        <w:rPr>
          <w:b/>
          <w:sz w:val="28"/>
        </w:rPr>
        <w:t>Unsuitable for chemical</w:t>
      </w:r>
      <w:r>
        <w:rPr>
          <w:b/>
          <w:spacing w:val="1"/>
          <w:sz w:val="28"/>
        </w:rPr>
        <w:t> </w:t>
      </w:r>
      <w:r>
        <w:rPr>
          <w:b/>
          <w:sz w:val="28"/>
        </w:rPr>
        <w:t>industries.</w:t>
      </w:r>
    </w:p>
    <w:p>
      <w:pPr>
        <w:pStyle w:val="BodyText"/>
        <w:rPr>
          <w:sz w:val="30"/>
        </w:rPr>
      </w:pPr>
    </w:p>
    <w:p>
      <w:pPr>
        <w:pStyle w:val="BodyText"/>
        <w:rPr>
          <w:sz w:val="30"/>
        </w:rPr>
      </w:pPr>
    </w:p>
    <w:p>
      <w:pPr>
        <w:pStyle w:val="BodyText"/>
        <w:spacing w:before="11"/>
        <w:rPr>
          <w:sz w:val="23"/>
        </w:rPr>
      </w:pPr>
    </w:p>
    <w:p>
      <w:pPr>
        <w:pStyle w:val="Heading3"/>
        <w:jc w:val="both"/>
      </w:pPr>
      <w:r>
        <w:rPr/>
        <w:t>Casing and Capping:</w:t>
      </w:r>
    </w:p>
    <w:p>
      <w:pPr>
        <w:pStyle w:val="BodyText"/>
        <w:spacing w:before="323"/>
        <w:ind w:left="461" w:right="1004"/>
        <w:jc w:val="both"/>
      </w:pPr>
      <w:r>
        <w:rPr/>
        <w:t>It consists of insulated conductors laid inside rectangular, teakwood or PVC boxes having grooves inside it. A rectangular strip of wood called capping having same width as that of casing is fixed over it. Both the casing and the capping are screwed together at every 15 cms. Casing is attached to the wall. Two or more wires of same polarity are drawn through different grooves. The system is suitable for indoor and domestic installations.</w:t>
      </w:r>
    </w:p>
    <w:p>
      <w:pPr>
        <w:pStyle w:val="BodyText"/>
        <w:spacing w:before="6"/>
        <w:rPr>
          <w:sz w:val="23"/>
        </w:rPr>
      </w:pPr>
      <w:r>
        <w:rPr/>
        <w:pict>
          <v:group style="position:absolute;margin-left:89.625pt;margin-top:15.504687pt;width:423.75pt;height:135.75pt;mso-position-horizontal-relative:page;mso-position-vertical-relative:paragraph;z-index:-904;mso-wrap-distance-left:0;mso-wrap-distance-right:0" coordorigin="1793,310" coordsize="8475,2715">
            <v:shape style="position:absolute;left:1800;top:317;width:8460;height:2698" type="#_x0000_t75" stroked="false">
              <v:imagedata r:id="rId11" o:title=""/>
            </v:shape>
            <v:shape style="position:absolute;left:1800;top:317;width:8460;height:2700" coordorigin="1800,318" coordsize="8460,2700" path="m6030,3018l1800,3018,1800,318,10260,318,10260,3018,6030,3018xe" filled="false" stroked="true" strokeweight=".75pt" strokecolor="#000000">
              <v:path arrowok="t"/>
              <v:stroke dashstyle="solid"/>
            </v:shape>
            <w10:wrap type="topAndBottom"/>
          </v:group>
        </w:pict>
      </w:r>
    </w:p>
    <w:p>
      <w:pPr>
        <w:pStyle w:val="ListParagraph"/>
        <w:numPr>
          <w:ilvl w:val="0"/>
          <w:numId w:val="11"/>
        </w:numPr>
        <w:tabs>
          <w:tab w:pos="1182" w:val="left" w:leader="none"/>
        </w:tabs>
        <w:spacing w:line="240" w:lineRule="auto" w:before="165" w:after="0"/>
        <w:ind w:left="1182" w:right="0" w:hanging="360"/>
        <w:jc w:val="left"/>
        <w:rPr>
          <w:b/>
          <w:sz w:val="28"/>
        </w:rPr>
      </w:pPr>
      <w:r>
        <w:rPr>
          <w:b/>
          <w:sz w:val="28"/>
        </w:rPr>
        <w:t>Cheaper than lead sheathed and conduit</w:t>
      </w:r>
      <w:r>
        <w:rPr>
          <w:b/>
          <w:spacing w:val="-7"/>
          <w:sz w:val="28"/>
        </w:rPr>
        <w:t> </w:t>
      </w:r>
      <w:r>
        <w:rPr>
          <w:b/>
          <w:sz w:val="28"/>
        </w:rPr>
        <w:t>wiring.</w:t>
      </w:r>
    </w:p>
    <w:p>
      <w:pPr>
        <w:pStyle w:val="ListParagraph"/>
        <w:numPr>
          <w:ilvl w:val="0"/>
          <w:numId w:val="11"/>
        </w:numPr>
        <w:tabs>
          <w:tab w:pos="1182" w:val="left" w:leader="none"/>
        </w:tabs>
        <w:spacing w:line="240" w:lineRule="auto" w:before="0" w:after="0"/>
        <w:ind w:left="1182" w:right="1003" w:hanging="360"/>
        <w:jc w:val="left"/>
        <w:rPr>
          <w:b/>
          <w:sz w:val="28"/>
        </w:rPr>
      </w:pPr>
      <w:r>
        <w:rPr/>
        <w:pict>
          <v:shape style="position:absolute;margin-left:90.099998pt;margin-top:-47.70528pt;width:74.650pt;height:15.55pt;mso-position-horizontal-relative:page;mso-position-vertical-relative:paragraph;z-index:-15880" type="#_x0000_t202" filled="false" stroked="false">
            <v:textbox inset="0,0,0,0">
              <w:txbxContent>
                <w:p>
                  <w:pPr>
                    <w:pStyle w:val="BodyText"/>
                    <w:spacing w:line="310" w:lineRule="exact"/>
                  </w:pPr>
                  <w:r>
                    <w:rPr>
                      <w:spacing w:val="-1"/>
                    </w:rPr>
                    <w:t>Advantages:</w:t>
                  </w:r>
                </w:p>
              </w:txbxContent>
            </v:textbox>
            <w10:wrap type="none"/>
          </v:shape>
        </w:pict>
      </w:r>
      <w:r>
        <w:rPr>
          <w:b/>
          <w:sz w:val="28"/>
        </w:rPr>
        <w:t>Provides good isolation as the conductors are placed apart reducing the risk of short</w:t>
      </w:r>
      <w:r>
        <w:rPr>
          <w:b/>
          <w:spacing w:val="-5"/>
          <w:sz w:val="28"/>
        </w:rPr>
        <w:t> </w:t>
      </w:r>
      <w:r>
        <w:rPr>
          <w:b/>
          <w:sz w:val="28"/>
        </w:rPr>
        <w:t>circuit.</w:t>
      </w:r>
    </w:p>
    <w:p>
      <w:pPr>
        <w:pStyle w:val="ListParagraph"/>
        <w:numPr>
          <w:ilvl w:val="0"/>
          <w:numId w:val="11"/>
        </w:numPr>
        <w:tabs>
          <w:tab w:pos="1182" w:val="left" w:leader="none"/>
        </w:tabs>
        <w:spacing w:line="240" w:lineRule="auto" w:before="0" w:after="0"/>
        <w:ind w:left="1182" w:right="0" w:hanging="360"/>
        <w:jc w:val="left"/>
        <w:rPr>
          <w:b/>
          <w:sz w:val="28"/>
        </w:rPr>
      </w:pPr>
      <w:r>
        <w:rPr>
          <w:b/>
          <w:sz w:val="28"/>
        </w:rPr>
        <w:t>Easily accessible for inspection and repairs.</w:t>
      </w:r>
    </w:p>
    <w:p>
      <w:pPr>
        <w:pStyle w:val="ListParagraph"/>
        <w:numPr>
          <w:ilvl w:val="0"/>
          <w:numId w:val="11"/>
        </w:numPr>
        <w:tabs>
          <w:tab w:pos="1182" w:val="left" w:leader="none"/>
        </w:tabs>
        <w:spacing w:line="240" w:lineRule="auto" w:before="0" w:after="0"/>
        <w:ind w:left="1182" w:right="1009" w:hanging="360"/>
        <w:jc w:val="left"/>
        <w:rPr>
          <w:b/>
          <w:sz w:val="24"/>
        </w:rPr>
      </w:pPr>
      <w:r>
        <w:rPr>
          <w:b/>
          <w:sz w:val="28"/>
        </w:rPr>
        <w:t>Since the wires are not exposed to atmosphere, insulation is less affected by dust, dirt and climatic</w:t>
      </w:r>
      <w:r>
        <w:rPr>
          <w:b/>
          <w:spacing w:val="-1"/>
          <w:sz w:val="28"/>
        </w:rPr>
        <w:t> </w:t>
      </w:r>
      <w:r>
        <w:rPr>
          <w:b/>
          <w:sz w:val="28"/>
        </w:rPr>
        <w:t>variations</w:t>
      </w:r>
      <w:r>
        <w:rPr>
          <w:b/>
          <w:sz w:val="24"/>
        </w:rPr>
        <w:t>.</w:t>
      </w:r>
    </w:p>
    <w:p>
      <w:pPr>
        <w:spacing w:after="0" w:line="240" w:lineRule="auto"/>
        <w:jc w:val="left"/>
        <w:rPr>
          <w:sz w:val="24"/>
        </w:rPr>
        <w:sectPr>
          <w:pgSz w:w="12240" w:h="15840"/>
          <w:pgMar w:header="0" w:footer="704" w:top="1500" w:bottom="980" w:left="1340" w:right="800"/>
        </w:sectPr>
      </w:pPr>
    </w:p>
    <w:p>
      <w:pPr>
        <w:pStyle w:val="BodyText"/>
        <w:spacing w:before="2"/>
        <w:rPr>
          <w:sz w:val="15"/>
        </w:rPr>
      </w:pPr>
    </w:p>
    <w:p>
      <w:pPr>
        <w:pStyle w:val="BodyText"/>
        <w:spacing w:before="88"/>
        <w:ind w:left="461"/>
      </w:pPr>
      <w:r>
        <w:rPr/>
        <w:t>Disadvantages:</w:t>
      </w:r>
    </w:p>
    <w:p>
      <w:pPr>
        <w:pStyle w:val="ListParagraph"/>
        <w:numPr>
          <w:ilvl w:val="0"/>
          <w:numId w:val="12"/>
        </w:numPr>
        <w:tabs>
          <w:tab w:pos="1182" w:val="left" w:leader="none"/>
        </w:tabs>
        <w:spacing w:line="240" w:lineRule="auto" w:before="0" w:after="0"/>
        <w:ind w:left="1182" w:right="0" w:hanging="360"/>
        <w:jc w:val="left"/>
        <w:rPr>
          <w:b/>
          <w:sz w:val="28"/>
        </w:rPr>
      </w:pPr>
      <w:r>
        <w:rPr>
          <w:b/>
          <w:sz w:val="28"/>
        </w:rPr>
        <w:t>Highly inflammable.</w:t>
      </w:r>
    </w:p>
    <w:p>
      <w:pPr>
        <w:pStyle w:val="ListParagraph"/>
        <w:numPr>
          <w:ilvl w:val="0"/>
          <w:numId w:val="12"/>
        </w:numPr>
        <w:tabs>
          <w:tab w:pos="1182" w:val="left" w:leader="none"/>
        </w:tabs>
        <w:spacing w:line="240" w:lineRule="auto" w:before="0" w:after="0"/>
        <w:ind w:left="1182" w:right="2576" w:hanging="360"/>
        <w:jc w:val="left"/>
        <w:rPr>
          <w:b/>
          <w:sz w:val="28"/>
        </w:rPr>
      </w:pPr>
      <w:r>
        <w:rPr>
          <w:b/>
          <w:sz w:val="28"/>
        </w:rPr>
        <w:t>Usage of unseasoned wood gets damaged by</w:t>
      </w:r>
      <w:r>
        <w:rPr>
          <w:b/>
          <w:spacing w:val="-24"/>
          <w:sz w:val="28"/>
        </w:rPr>
        <w:t> </w:t>
      </w:r>
      <w:r>
        <w:rPr>
          <w:b/>
          <w:sz w:val="28"/>
        </w:rPr>
        <w:t>termites. Skilled workmanship</w:t>
      </w:r>
      <w:r>
        <w:rPr>
          <w:b/>
          <w:spacing w:val="2"/>
          <w:sz w:val="28"/>
        </w:rPr>
        <w:t> </w:t>
      </w:r>
      <w:r>
        <w:rPr>
          <w:b/>
          <w:sz w:val="28"/>
        </w:rPr>
        <w:t>required</w:t>
      </w:r>
    </w:p>
    <w:p>
      <w:pPr>
        <w:pStyle w:val="BodyText"/>
        <w:rPr>
          <w:sz w:val="30"/>
        </w:rPr>
      </w:pPr>
    </w:p>
    <w:p>
      <w:pPr>
        <w:pStyle w:val="BodyText"/>
        <w:rPr>
          <w:sz w:val="30"/>
        </w:rPr>
      </w:pPr>
    </w:p>
    <w:p>
      <w:pPr>
        <w:pStyle w:val="BodyText"/>
        <w:spacing w:before="11"/>
        <w:rPr>
          <w:sz w:val="23"/>
        </w:rPr>
      </w:pPr>
    </w:p>
    <w:p>
      <w:pPr>
        <w:pStyle w:val="Heading3"/>
      </w:pPr>
      <w:r>
        <w:rPr/>
        <w:t>Conduit wiring:</w:t>
      </w:r>
    </w:p>
    <w:p>
      <w:pPr>
        <w:pStyle w:val="BodyText"/>
        <w:rPr>
          <w:sz w:val="40"/>
        </w:rPr>
      </w:pPr>
    </w:p>
    <w:p>
      <w:pPr>
        <w:pStyle w:val="BodyText"/>
        <w:spacing w:before="277"/>
        <w:ind w:left="461" w:right="1007"/>
        <w:jc w:val="both"/>
      </w:pPr>
      <w:r>
        <w:rPr/>
        <w:t>In this system PVC (polyvinyl chloride) or VIR cables are run through metallic or PVC pipes providing good protection against mechanical injury and fire due to short circuit. They are either embedded inside the walls or supported over the walls, and are known as concealed wiring or surface conduit wiring (open conduit) respectively. The conduits are buried inside the walls on wooden gutties and the wires are drawn through them with fish (steel) wires. The system is best suited for public buildings, industries and workshops.</w:t>
      </w:r>
    </w:p>
    <w:p>
      <w:pPr>
        <w:pStyle w:val="BodyText"/>
        <w:rPr>
          <w:sz w:val="20"/>
        </w:rPr>
      </w:pPr>
    </w:p>
    <w:p>
      <w:pPr>
        <w:pStyle w:val="BodyText"/>
        <w:rPr>
          <w:sz w:val="20"/>
        </w:rPr>
      </w:pPr>
    </w:p>
    <w:p>
      <w:pPr>
        <w:pStyle w:val="BodyText"/>
        <w:rPr>
          <w:sz w:val="20"/>
        </w:rPr>
      </w:pPr>
    </w:p>
    <w:p>
      <w:pPr>
        <w:pStyle w:val="BodyText"/>
        <w:rPr>
          <w:sz w:val="15"/>
        </w:rPr>
      </w:pPr>
      <w:r>
        <w:rPr/>
        <w:drawing>
          <wp:anchor distT="0" distB="0" distL="0" distR="0" allowOverlap="1" layoutInCell="1" locked="0" behindDoc="1" simplePos="0" relativeHeight="268434599">
            <wp:simplePos x="0" y="0"/>
            <wp:positionH relativeFrom="page">
              <wp:posOffset>1375936</wp:posOffset>
            </wp:positionH>
            <wp:positionV relativeFrom="paragraph">
              <wp:posOffset>134902</wp:posOffset>
            </wp:positionV>
            <wp:extent cx="5040683" cy="1717738"/>
            <wp:effectExtent l="0" t="0" r="0" b="0"/>
            <wp:wrapTopAndBottom/>
            <wp:docPr id="11" name="image7.png" descr=""/>
            <wp:cNvGraphicFramePr>
              <a:graphicFrameLocks noChangeAspect="1"/>
            </wp:cNvGraphicFramePr>
            <a:graphic>
              <a:graphicData uri="http://schemas.openxmlformats.org/drawingml/2006/picture">
                <pic:pic>
                  <pic:nvPicPr>
                    <pic:cNvPr id="12" name="image7.png"/>
                    <pic:cNvPicPr/>
                  </pic:nvPicPr>
                  <pic:blipFill>
                    <a:blip r:embed="rId12" cstate="print"/>
                    <a:stretch>
                      <a:fillRect/>
                    </a:stretch>
                  </pic:blipFill>
                  <pic:spPr>
                    <a:xfrm>
                      <a:off x="0" y="0"/>
                      <a:ext cx="5040683" cy="1717738"/>
                    </a:xfrm>
                    <a:prstGeom prst="rect">
                      <a:avLst/>
                    </a:prstGeom>
                  </pic:spPr>
                </pic:pic>
              </a:graphicData>
            </a:graphic>
          </wp:anchor>
        </w:drawing>
      </w:r>
    </w:p>
    <w:p>
      <w:pPr>
        <w:pStyle w:val="BodyText"/>
        <w:rPr>
          <w:sz w:val="30"/>
        </w:rPr>
      </w:pPr>
    </w:p>
    <w:p>
      <w:pPr>
        <w:pStyle w:val="BodyText"/>
        <w:rPr>
          <w:sz w:val="30"/>
        </w:rPr>
      </w:pPr>
    </w:p>
    <w:p>
      <w:pPr>
        <w:pStyle w:val="BodyText"/>
        <w:spacing w:before="7"/>
        <w:rPr>
          <w:sz w:val="31"/>
        </w:rPr>
      </w:pPr>
    </w:p>
    <w:p>
      <w:pPr>
        <w:pStyle w:val="BodyText"/>
        <w:ind w:left="461"/>
        <w:jc w:val="both"/>
      </w:pPr>
      <w:r>
        <w:rPr/>
        <w:t>Advantages:</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No risk of fire and good protection against mechanical</w:t>
      </w:r>
      <w:r>
        <w:rPr>
          <w:b/>
          <w:spacing w:val="-8"/>
          <w:sz w:val="28"/>
        </w:rPr>
        <w:t> </w:t>
      </w:r>
      <w:r>
        <w:rPr>
          <w:b/>
          <w:sz w:val="28"/>
        </w:rPr>
        <w:t>injury.</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The lead and return wires can be carried in the same</w:t>
      </w:r>
      <w:r>
        <w:rPr>
          <w:b/>
          <w:spacing w:val="-13"/>
          <w:sz w:val="28"/>
        </w:rPr>
        <w:t> </w:t>
      </w:r>
      <w:r>
        <w:rPr>
          <w:b/>
          <w:sz w:val="28"/>
        </w:rPr>
        <w:t>tube.</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Earthing and continuity is</w:t>
      </w:r>
      <w:r>
        <w:rPr>
          <w:b/>
          <w:spacing w:val="-2"/>
          <w:sz w:val="28"/>
        </w:rPr>
        <w:t> </w:t>
      </w:r>
      <w:r>
        <w:rPr>
          <w:b/>
          <w:sz w:val="28"/>
        </w:rPr>
        <w:t>assured.</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Waterproof and trouble shooting is</w:t>
      </w:r>
      <w:r>
        <w:rPr>
          <w:b/>
          <w:spacing w:val="-5"/>
          <w:sz w:val="28"/>
        </w:rPr>
        <w:t> </w:t>
      </w:r>
      <w:r>
        <w:rPr>
          <w:b/>
          <w:sz w:val="28"/>
        </w:rPr>
        <w:t>easy.</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Shock- proof with proper earthing and</w:t>
      </w:r>
      <w:r>
        <w:rPr>
          <w:b/>
          <w:spacing w:val="-1"/>
          <w:sz w:val="28"/>
        </w:rPr>
        <w:t> </w:t>
      </w:r>
      <w:r>
        <w:rPr>
          <w:b/>
          <w:sz w:val="28"/>
        </w:rPr>
        <w:t>bonding</w:t>
      </w:r>
    </w:p>
    <w:p>
      <w:pPr>
        <w:spacing w:after="0" w:line="240" w:lineRule="auto"/>
        <w:jc w:val="left"/>
        <w:rPr>
          <w:sz w:val="28"/>
        </w:rPr>
        <w:sectPr>
          <w:pgSz w:w="12240" w:h="15840"/>
          <w:pgMar w:header="0" w:footer="704" w:top="1500" w:bottom="980" w:left="1340" w:right="800"/>
        </w:sectPr>
      </w:pPr>
    </w:p>
    <w:p>
      <w:pPr>
        <w:pStyle w:val="ListParagraph"/>
        <w:numPr>
          <w:ilvl w:val="0"/>
          <w:numId w:val="13"/>
        </w:numPr>
        <w:tabs>
          <w:tab w:pos="1182" w:val="left" w:leader="none"/>
        </w:tabs>
        <w:spacing w:line="240" w:lineRule="auto" w:before="60" w:after="0"/>
        <w:ind w:left="1182" w:right="0" w:hanging="360"/>
        <w:jc w:val="left"/>
        <w:rPr>
          <w:b/>
          <w:sz w:val="28"/>
        </w:rPr>
      </w:pPr>
      <w:r>
        <w:rPr>
          <w:b/>
          <w:sz w:val="28"/>
        </w:rPr>
        <w:t>Durable and maintenance</w:t>
      </w:r>
      <w:r>
        <w:rPr>
          <w:b/>
          <w:spacing w:val="-1"/>
          <w:sz w:val="28"/>
        </w:rPr>
        <w:t> </w:t>
      </w:r>
      <w:r>
        <w:rPr>
          <w:b/>
          <w:sz w:val="28"/>
        </w:rPr>
        <w:t>free</w:t>
      </w:r>
    </w:p>
    <w:p>
      <w:pPr>
        <w:pStyle w:val="ListParagraph"/>
        <w:numPr>
          <w:ilvl w:val="0"/>
          <w:numId w:val="13"/>
        </w:numPr>
        <w:tabs>
          <w:tab w:pos="1182" w:val="left" w:leader="none"/>
        </w:tabs>
        <w:spacing w:line="240" w:lineRule="auto" w:before="0" w:after="0"/>
        <w:ind w:left="1182" w:right="0" w:hanging="360"/>
        <w:jc w:val="left"/>
        <w:rPr>
          <w:b/>
          <w:sz w:val="28"/>
        </w:rPr>
      </w:pPr>
      <w:r>
        <w:rPr>
          <w:b/>
          <w:sz w:val="28"/>
        </w:rPr>
        <w:t>Aesthetic in</w:t>
      </w:r>
      <w:r>
        <w:rPr>
          <w:b/>
          <w:spacing w:val="-3"/>
          <w:sz w:val="28"/>
        </w:rPr>
        <w:t> </w:t>
      </w:r>
      <w:r>
        <w:rPr>
          <w:b/>
          <w:sz w:val="28"/>
        </w:rPr>
        <w:t>appearance</w:t>
      </w:r>
    </w:p>
    <w:p>
      <w:pPr>
        <w:pStyle w:val="BodyText"/>
      </w:pPr>
    </w:p>
    <w:p>
      <w:pPr>
        <w:pStyle w:val="BodyText"/>
        <w:ind w:left="461"/>
        <w:jc w:val="both"/>
      </w:pPr>
      <w:r>
        <w:rPr/>
        <w:t>Disadvantages:</w:t>
      </w:r>
    </w:p>
    <w:p>
      <w:pPr>
        <w:pStyle w:val="ListParagraph"/>
        <w:numPr>
          <w:ilvl w:val="0"/>
          <w:numId w:val="14"/>
        </w:numPr>
        <w:tabs>
          <w:tab w:pos="1182" w:val="left" w:leader="none"/>
        </w:tabs>
        <w:spacing w:line="240" w:lineRule="auto" w:before="0" w:after="0"/>
        <w:ind w:left="1182" w:right="0" w:hanging="360"/>
        <w:jc w:val="left"/>
        <w:rPr>
          <w:b/>
          <w:sz w:val="28"/>
        </w:rPr>
      </w:pPr>
      <w:r>
        <w:rPr>
          <w:b/>
          <w:sz w:val="28"/>
        </w:rPr>
        <w:t>Very expensive system of wiring.</w:t>
      </w:r>
    </w:p>
    <w:p>
      <w:pPr>
        <w:pStyle w:val="ListParagraph"/>
        <w:numPr>
          <w:ilvl w:val="0"/>
          <w:numId w:val="14"/>
        </w:numPr>
        <w:tabs>
          <w:tab w:pos="1182" w:val="left" w:leader="none"/>
        </w:tabs>
        <w:spacing w:line="240" w:lineRule="auto" w:before="0" w:after="0"/>
        <w:ind w:left="1182" w:right="0" w:hanging="360"/>
        <w:jc w:val="left"/>
        <w:rPr>
          <w:b/>
          <w:sz w:val="28"/>
        </w:rPr>
      </w:pPr>
      <w:r>
        <w:rPr>
          <w:b/>
          <w:sz w:val="28"/>
        </w:rPr>
        <w:t>Requires good skilled workmanship.</w:t>
      </w:r>
    </w:p>
    <w:p>
      <w:pPr>
        <w:pStyle w:val="ListParagraph"/>
        <w:numPr>
          <w:ilvl w:val="0"/>
          <w:numId w:val="14"/>
        </w:numPr>
        <w:tabs>
          <w:tab w:pos="1182" w:val="left" w:leader="none"/>
        </w:tabs>
        <w:spacing w:line="240" w:lineRule="auto" w:before="0" w:after="0"/>
        <w:ind w:left="1182" w:right="0" w:hanging="360"/>
        <w:jc w:val="left"/>
        <w:rPr>
          <w:b/>
          <w:sz w:val="28"/>
        </w:rPr>
      </w:pPr>
      <w:r>
        <w:rPr>
          <w:b/>
          <w:sz w:val="28"/>
        </w:rPr>
        <w:t>Erection is quiet complicated and is time</w:t>
      </w:r>
      <w:r>
        <w:rPr>
          <w:b/>
          <w:spacing w:val="-2"/>
          <w:sz w:val="28"/>
        </w:rPr>
        <w:t> </w:t>
      </w:r>
      <w:r>
        <w:rPr>
          <w:b/>
          <w:sz w:val="28"/>
        </w:rPr>
        <w:t>consuming.</w:t>
      </w:r>
    </w:p>
    <w:p>
      <w:pPr>
        <w:pStyle w:val="ListParagraph"/>
        <w:numPr>
          <w:ilvl w:val="0"/>
          <w:numId w:val="14"/>
        </w:numPr>
        <w:tabs>
          <w:tab w:pos="1182" w:val="left" w:leader="none"/>
        </w:tabs>
        <w:spacing w:line="240" w:lineRule="auto" w:before="0" w:after="0"/>
        <w:ind w:left="1182" w:right="1009" w:hanging="360"/>
        <w:jc w:val="left"/>
        <w:rPr>
          <w:b/>
          <w:sz w:val="28"/>
        </w:rPr>
      </w:pPr>
      <w:r>
        <w:rPr>
          <w:b/>
          <w:sz w:val="28"/>
        </w:rPr>
        <w:t>Risk of short circuit under wet conditions (due to condensation of water in</w:t>
      </w:r>
      <w:r>
        <w:rPr>
          <w:b/>
          <w:spacing w:val="-3"/>
          <w:sz w:val="28"/>
        </w:rPr>
        <w:t> </w:t>
      </w:r>
      <w:r>
        <w:rPr>
          <w:b/>
          <w:sz w:val="28"/>
        </w:rPr>
        <w:t>tubes).</w:t>
      </w:r>
    </w:p>
    <w:p>
      <w:pPr>
        <w:pStyle w:val="BodyText"/>
        <w:rPr>
          <w:sz w:val="30"/>
        </w:rPr>
      </w:pPr>
    </w:p>
    <w:p>
      <w:pPr>
        <w:pStyle w:val="BodyText"/>
        <w:rPr>
          <w:sz w:val="30"/>
        </w:rPr>
      </w:pPr>
    </w:p>
    <w:p>
      <w:pPr>
        <w:pStyle w:val="BodyText"/>
        <w:spacing w:before="1"/>
        <w:rPr>
          <w:sz w:val="24"/>
        </w:rPr>
      </w:pPr>
    </w:p>
    <w:p>
      <w:pPr>
        <w:pStyle w:val="Heading1"/>
      </w:pPr>
      <w:r>
        <w:rPr/>
        <w:t>Specification of Wires:</w:t>
      </w:r>
    </w:p>
    <w:p>
      <w:pPr>
        <w:pStyle w:val="BodyText"/>
        <w:rPr>
          <w:sz w:val="56"/>
        </w:rPr>
      </w:pPr>
    </w:p>
    <w:p>
      <w:pPr>
        <w:pStyle w:val="BodyText"/>
        <w:ind w:left="461" w:right="1003"/>
        <w:jc w:val="both"/>
      </w:pPr>
      <w:r>
        <w:rPr/>
        <w:t>The conductor material, insulation, size and the number of cores, specifies the electrical wires. These are important parameters as they determine the current and voltage handling capability of the wires. The conductors are usually of either copper or aluminum. Various insulating materials like PVC, TRS, and VIR are used. The wires may be of single strand or multi strand. Wires with combination of different diameters and the number of cores or strands are</w:t>
      </w:r>
      <w:r>
        <w:rPr>
          <w:spacing w:val="-8"/>
        </w:rPr>
        <w:t> </w:t>
      </w:r>
      <w:r>
        <w:rPr/>
        <w:t>available.</w:t>
      </w:r>
    </w:p>
    <w:p>
      <w:pPr>
        <w:pStyle w:val="BodyText"/>
        <w:tabs>
          <w:tab w:pos="2398" w:val="left" w:leader="none"/>
        </w:tabs>
        <w:ind w:left="565"/>
      </w:pPr>
      <w:r>
        <w:rPr/>
        <w:t>For</w:t>
      </w:r>
      <w:r>
        <w:rPr>
          <w:spacing w:val="29"/>
        </w:rPr>
        <w:t> </w:t>
      </w:r>
      <w:r>
        <w:rPr/>
        <w:t>example:</w:t>
        <w:tab/>
        <w:t>The</w:t>
      </w:r>
      <w:r>
        <w:rPr>
          <w:spacing w:val="34"/>
        </w:rPr>
        <w:t> </w:t>
      </w:r>
      <w:r>
        <w:rPr/>
        <w:t>VIR</w:t>
      </w:r>
      <w:r>
        <w:rPr>
          <w:spacing w:val="32"/>
        </w:rPr>
        <w:t> </w:t>
      </w:r>
      <w:r>
        <w:rPr/>
        <w:t>conductors</w:t>
      </w:r>
      <w:r>
        <w:rPr>
          <w:spacing w:val="31"/>
        </w:rPr>
        <w:t> </w:t>
      </w:r>
      <w:r>
        <w:rPr/>
        <w:t>are</w:t>
      </w:r>
      <w:r>
        <w:rPr>
          <w:spacing w:val="34"/>
        </w:rPr>
        <w:t> </w:t>
      </w:r>
      <w:r>
        <w:rPr/>
        <w:t>specified</w:t>
      </w:r>
      <w:r>
        <w:rPr>
          <w:spacing w:val="33"/>
        </w:rPr>
        <w:t> </w:t>
      </w:r>
      <w:r>
        <w:rPr/>
        <w:t>as</w:t>
      </w:r>
      <w:r>
        <w:rPr>
          <w:spacing w:val="31"/>
        </w:rPr>
        <w:t> </w:t>
      </w:r>
      <w:r>
        <w:rPr/>
        <w:t>1/20,</w:t>
      </w:r>
      <w:r>
        <w:rPr>
          <w:spacing w:val="32"/>
        </w:rPr>
        <w:t> </w:t>
      </w:r>
      <w:r>
        <w:rPr/>
        <w:t>3/22,….7/20</w:t>
      </w:r>
    </w:p>
    <w:p>
      <w:pPr>
        <w:pStyle w:val="BodyText"/>
        <w:ind w:left="461"/>
      </w:pPr>
      <w:r>
        <w:rPr/>
        <w:t>………</w:t>
      </w:r>
    </w:p>
    <w:p>
      <w:pPr>
        <w:pStyle w:val="BodyText"/>
        <w:ind w:left="461" w:right="1008" w:firstLine="83"/>
        <w:jc w:val="both"/>
      </w:pPr>
      <w:r>
        <w:rPr/>
        <w:t>The numerator indicates the number of strands while the denominator corresponds to the diameter of the wire in SWG (Standard Wire Gauge). SWG 20 corresponds to a wire of diameter 0.914mm, while SWG 22 corresponds to a wire of diameter 0.737</w:t>
      </w:r>
      <w:r>
        <w:rPr>
          <w:spacing w:val="-5"/>
        </w:rPr>
        <w:t> </w:t>
      </w:r>
      <w:r>
        <w:rPr>
          <w:spacing w:val="-3"/>
        </w:rPr>
        <w:t>mm.</w:t>
      </w:r>
    </w:p>
    <w:p>
      <w:pPr>
        <w:pStyle w:val="BodyText"/>
        <w:ind w:left="461" w:right="1003" w:firstLine="99"/>
        <w:jc w:val="both"/>
      </w:pPr>
      <w:r>
        <w:rPr/>
        <w:t>A 7/0 wire means, it is a 7-cored wire of diameter 12.7mm (0.5 inch). The selection of the wire is made depending on the requirement considering factors like current and voltage ratings, cost and application.</w:t>
      </w:r>
    </w:p>
    <w:p>
      <w:pPr>
        <w:pStyle w:val="BodyText"/>
        <w:ind w:left="532"/>
      </w:pPr>
      <w:r>
        <w:rPr/>
        <w:t>Example: Application: domestic wiring</w:t>
      </w:r>
    </w:p>
    <w:p>
      <w:pPr>
        <w:pStyle w:val="ListParagraph"/>
        <w:numPr>
          <w:ilvl w:val="0"/>
          <w:numId w:val="15"/>
        </w:numPr>
        <w:tabs>
          <w:tab w:pos="1182" w:val="left" w:leader="none"/>
        </w:tabs>
        <w:spacing w:line="240" w:lineRule="auto" w:before="0" w:after="0"/>
        <w:ind w:left="1182" w:right="0" w:hanging="360"/>
        <w:jc w:val="left"/>
        <w:rPr>
          <w:b/>
          <w:sz w:val="28"/>
        </w:rPr>
      </w:pPr>
      <w:r>
        <w:rPr>
          <w:b/>
          <w:sz w:val="28"/>
        </w:rPr>
        <w:t>Lighting - 3/20 copper</w:t>
      </w:r>
      <w:r>
        <w:rPr>
          <w:b/>
          <w:spacing w:val="-5"/>
          <w:sz w:val="28"/>
        </w:rPr>
        <w:t> </w:t>
      </w:r>
      <w:r>
        <w:rPr>
          <w:b/>
          <w:sz w:val="28"/>
        </w:rPr>
        <w:t>wire</w:t>
      </w:r>
    </w:p>
    <w:p>
      <w:pPr>
        <w:pStyle w:val="ListParagraph"/>
        <w:numPr>
          <w:ilvl w:val="0"/>
          <w:numId w:val="15"/>
        </w:numPr>
        <w:tabs>
          <w:tab w:pos="1182" w:val="left" w:leader="none"/>
        </w:tabs>
        <w:spacing w:line="240" w:lineRule="auto" w:before="0" w:after="0"/>
        <w:ind w:left="1182" w:right="0" w:hanging="360"/>
        <w:jc w:val="left"/>
        <w:rPr>
          <w:b/>
          <w:sz w:val="28"/>
        </w:rPr>
      </w:pPr>
      <w:r>
        <w:rPr>
          <w:b/>
          <w:sz w:val="28"/>
        </w:rPr>
        <w:t>Heating - 7/20 copper</w:t>
      </w:r>
      <w:r>
        <w:rPr>
          <w:b/>
          <w:spacing w:val="-5"/>
          <w:sz w:val="28"/>
        </w:rPr>
        <w:t> </w:t>
      </w:r>
      <w:r>
        <w:rPr>
          <w:b/>
          <w:sz w:val="28"/>
        </w:rPr>
        <w:t>wire</w:t>
      </w:r>
    </w:p>
    <w:p>
      <w:pPr>
        <w:pStyle w:val="BodyText"/>
        <w:ind w:left="461" w:right="1009"/>
        <w:jc w:val="both"/>
      </w:pPr>
      <w:r>
        <w:rPr/>
        <w:t>The enamel coating (on the individual strands) mutually insulates the strands and the wire on the whole is provided with PVC insulation. The current carrying capacity depends on the total area of the wire. If cost</w:t>
      </w:r>
    </w:p>
    <w:p>
      <w:pPr>
        <w:spacing w:after="0"/>
        <w:jc w:val="both"/>
        <w:sectPr>
          <w:pgSz w:w="12240" w:h="15840"/>
          <w:pgMar w:header="0" w:footer="704" w:top="1380" w:bottom="980" w:left="1340" w:right="800"/>
        </w:sectPr>
      </w:pPr>
    </w:p>
    <w:p>
      <w:pPr>
        <w:pStyle w:val="BodyText"/>
        <w:spacing w:before="60"/>
        <w:ind w:left="461" w:right="1013"/>
        <w:jc w:val="both"/>
      </w:pPr>
      <w:r>
        <w:rPr/>
        <w:t>is the criteria then aluminum conductors are preferred. In that case, for the same current rating much larger diameter of wire is to be used.</w:t>
      </w:r>
    </w:p>
    <w:p>
      <w:pPr>
        <w:pStyle w:val="BodyText"/>
        <w:rPr>
          <w:sz w:val="30"/>
        </w:rPr>
      </w:pPr>
    </w:p>
    <w:p>
      <w:pPr>
        <w:pStyle w:val="BodyText"/>
        <w:spacing w:before="1"/>
        <w:rPr>
          <w:sz w:val="26"/>
        </w:rPr>
      </w:pPr>
    </w:p>
    <w:p>
      <w:pPr>
        <w:pStyle w:val="Heading1"/>
      </w:pPr>
      <w:r>
        <w:rPr/>
        <w:t>SWITCHES:</w:t>
      </w:r>
    </w:p>
    <w:p>
      <w:pPr>
        <w:pStyle w:val="BodyText"/>
        <w:spacing w:before="3"/>
        <w:rPr>
          <w:sz w:val="52"/>
        </w:rPr>
      </w:pPr>
    </w:p>
    <w:p>
      <w:pPr>
        <w:pStyle w:val="BodyText"/>
        <w:spacing w:before="1"/>
        <w:ind w:left="461" w:right="995"/>
        <w:jc w:val="both"/>
      </w:pPr>
      <w:r>
        <w:rPr/>
        <w:t>In electrical engineering, a switch is an </w:t>
      </w:r>
      <w:hyperlink r:id="rId13">
        <w:r>
          <w:rPr/>
          <w:t>electrical component</w:t>
        </w:r>
      </w:hyperlink>
      <w:r>
        <w:rPr/>
        <w:t> that can break an </w:t>
      </w:r>
      <w:hyperlink r:id="rId14">
        <w:r>
          <w:rPr/>
          <w:t>electrical circuit</w:t>
        </w:r>
      </w:hyperlink>
      <w:r>
        <w:rPr/>
        <w:t>, interrupting the </w:t>
      </w:r>
      <w:hyperlink r:id="rId15">
        <w:r>
          <w:rPr/>
          <w:t>current </w:t>
        </w:r>
      </w:hyperlink>
      <w:r>
        <w:rPr/>
        <w:t>or diverting it from one conductor to another.</w:t>
      </w:r>
    </w:p>
    <w:p>
      <w:pPr>
        <w:pStyle w:val="BodyText"/>
        <w:spacing w:before="3"/>
        <w:rPr>
          <w:sz w:val="24"/>
        </w:rPr>
      </w:pPr>
    </w:p>
    <w:p>
      <w:pPr>
        <w:pStyle w:val="BodyText"/>
        <w:spacing w:before="1"/>
        <w:ind w:left="461" w:right="997"/>
        <w:jc w:val="both"/>
      </w:pPr>
      <w:r>
        <w:rPr/>
        <w:t>The most familiar form of switch is a manually operated </w:t>
      </w:r>
      <w:hyperlink r:id="rId16">
        <w:r>
          <w:rPr/>
          <w:t>electromechanical</w:t>
        </w:r>
      </w:hyperlink>
      <w:r>
        <w:rPr/>
        <w:t> device with one or more sets of </w:t>
      </w:r>
      <w:hyperlink r:id="rId17">
        <w:r>
          <w:rPr/>
          <w:t>electrical contacts</w:t>
        </w:r>
      </w:hyperlink>
      <w:r>
        <w:rPr/>
        <w:t>, which are connected to external circuits. Each set of contacts can be in one of two states: either "closed" meaning the contacts are touching and electricity can flow between them, or "open", meaning the contacts are separated and the switch is nonconducting. The mechanism actuating the transition between these two states (open or closed) can be either a "toggle" (flip switch for continuous "on" or "off") or "</w:t>
      </w:r>
      <w:r>
        <w:rPr>
          <w:i/>
        </w:rPr>
        <w:t>momentary</w:t>
      </w:r>
      <w:r>
        <w:rPr/>
        <w:t>" (push-for "on" or push-for "off") type.</w:t>
      </w:r>
    </w:p>
    <w:p>
      <w:pPr>
        <w:pStyle w:val="BodyText"/>
        <w:spacing w:before="4"/>
        <w:rPr>
          <w:sz w:val="24"/>
        </w:rPr>
      </w:pPr>
    </w:p>
    <w:p>
      <w:pPr>
        <w:pStyle w:val="BodyText"/>
        <w:ind w:left="461" w:right="998"/>
        <w:jc w:val="both"/>
      </w:pPr>
      <w:r>
        <w:rPr/>
        <w:t>A switch may be directly manipulated by a human as a control signal to a system, such as a computer keyboard button, or to control power flow in a circuit, such as a </w:t>
      </w:r>
      <w:hyperlink r:id="rId18">
        <w:r>
          <w:rPr>
            <w:color w:val="0000FF"/>
          </w:rPr>
          <w:t>light switch</w:t>
        </w:r>
      </w:hyperlink>
      <w:r>
        <w:rPr/>
        <w:t>. Automatically operated switches can be used to control the motions of machines, for example, to indicate that a garage door has reached its full open position or that a machine tool is in a position to accept another work piece. Switches may be operated by process variables such as pressure, temperature, flow, current, voltage, and force, acting as </w:t>
      </w:r>
      <w:hyperlink r:id="rId19">
        <w:r>
          <w:rPr>
            <w:color w:val="0000FF"/>
          </w:rPr>
          <w:t>sensors</w:t>
        </w:r>
      </w:hyperlink>
      <w:r>
        <w:rPr>
          <w:color w:val="0000FF"/>
        </w:rPr>
        <w:t> </w:t>
      </w:r>
      <w:r>
        <w:rPr/>
        <w:t>in a process and used to</w:t>
      </w:r>
      <w:r>
        <w:rPr>
          <w:spacing w:val="35"/>
        </w:rPr>
        <w:t> </w:t>
      </w:r>
      <w:r>
        <w:rPr/>
        <w:t>automatically control a system. For example, a </w:t>
      </w:r>
      <w:hyperlink r:id="rId20">
        <w:r>
          <w:rPr>
            <w:color w:val="0000FF"/>
          </w:rPr>
          <w:t>thermostat </w:t>
        </w:r>
      </w:hyperlink>
      <w:r>
        <w:rPr/>
        <w:t>is a temperature-operated switch used to control a heating process. A switch that is operated by another electrical circuit is called a </w:t>
      </w:r>
      <w:hyperlink r:id="rId21">
        <w:r>
          <w:rPr>
            <w:color w:val="0000FF"/>
          </w:rPr>
          <w:t>relay</w:t>
        </w:r>
      </w:hyperlink>
      <w:r>
        <w:rPr/>
        <w:t>. Large switches may be remotely operated by a motor drive mechanism. Some switches are used to isolate electric power from a system, providing a visible point of isolation that can be padlocked if necessary to prevent accidental operation of a machine during maintenance, or to prevent electric shock.</w:t>
      </w:r>
    </w:p>
    <w:p>
      <w:pPr>
        <w:spacing w:after="0"/>
        <w:jc w:val="both"/>
        <w:sectPr>
          <w:pgSz w:w="12240" w:h="15840"/>
          <w:pgMar w:header="0" w:footer="704" w:top="1380" w:bottom="980" w:left="1340" w:right="800"/>
        </w:sectPr>
      </w:pPr>
    </w:p>
    <w:p>
      <w:pPr>
        <w:pStyle w:val="Heading3"/>
        <w:spacing w:before="60"/>
      </w:pPr>
      <w:r>
        <w:rPr/>
        <w:t>In circuit theory:</w:t>
      </w:r>
    </w:p>
    <w:p>
      <w:pPr>
        <w:pStyle w:val="BodyText"/>
        <w:spacing w:before="280"/>
        <w:ind w:left="461" w:right="998"/>
        <w:jc w:val="both"/>
      </w:pPr>
      <w:r>
        <w:rPr/>
        <w:t>An ideal switch would have no voltage drop when closed, and would have no limits on voltage or current rating. It would have zero </w:t>
      </w:r>
      <w:hyperlink r:id="rId22">
        <w:r>
          <w:rPr/>
          <w:t>rise time</w:t>
        </w:r>
      </w:hyperlink>
      <w:r>
        <w:rPr/>
        <w:t> and </w:t>
      </w:r>
      <w:hyperlink r:id="rId23">
        <w:r>
          <w:rPr/>
          <w:t>fall time</w:t>
        </w:r>
      </w:hyperlink>
      <w:r>
        <w:rPr/>
        <w:t> during state changes, and would change state without "bouncing" between on and off positions.</w:t>
      </w:r>
    </w:p>
    <w:p>
      <w:pPr>
        <w:pStyle w:val="BodyText"/>
        <w:spacing w:before="4"/>
        <w:rPr>
          <w:sz w:val="24"/>
        </w:rPr>
      </w:pPr>
    </w:p>
    <w:p>
      <w:pPr>
        <w:pStyle w:val="BodyText"/>
        <w:ind w:left="461" w:right="1005"/>
        <w:jc w:val="both"/>
      </w:pPr>
      <w:r>
        <w:rPr/>
        <w:t>Practical switches fall short of this ideal, and have resistance, limits on the current and voltage they can handle, finite switching time, etc. The ideal switch is often used in circuit analysis as it greatly simplifies the system of equations to be solved, however this can lead to a less accurate solution. Theoretical treatment of the effects of non-ideal properties is required in the design of large networks of switches, as for example used in telephone</w:t>
      </w:r>
      <w:r>
        <w:rPr>
          <w:spacing w:val="-2"/>
        </w:rPr>
        <w:t> </w:t>
      </w:r>
      <w:r>
        <w:rPr/>
        <w:t>exchanges.</w:t>
      </w:r>
    </w:p>
    <w:p>
      <w:pPr>
        <w:pStyle w:val="BodyText"/>
        <w:spacing w:before="5"/>
        <w:rPr>
          <w:sz w:val="24"/>
        </w:rPr>
      </w:pPr>
    </w:p>
    <w:p>
      <w:pPr>
        <w:pStyle w:val="Heading1"/>
      </w:pPr>
      <w:r>
        <w:rPr/>
        <w:t>Various Type OF Switches:</w:t>
      </w:r>
    </w:p>
    <w:p>
      <w:pPr>
        <w:pStyle w:val="Heading2"/>
        <w:spacing w:before="279"/>
      </w:pPr>
      <w:r>
        <w:rPr/>
        <w:t>SPST:</w:t>
      </w:r>
    </w:p>
    <w:p>
      <w:pPr>
        <w:pStyle w:val="Heading3"/>
        <w:spacing w:before="280"/>
        <w:ind w:right="995"/>
        <w:jc w:val="both"/>
        <w:rPr>
          <w:b w:val="0"/>
          <w:sz w:val="24"/>
        </w:rPr>
      </w:pPr>
      <w:r>
        <w:rPr>
          <w:u w:val="single"/>
        </w:rPr>
        <w:t>Single Pole Single Throw</w:t>
      </w:r>
      <w:r>
        <w:rPr/>
        <w:t>: A simple on-off switch: The two terminals are either connected together or disconnected from each other. An example is a </w:t>
      </w:r>
      <w:hyperlink r:id="rId18">
        <w:r>
          <w:rPr/>
          <w:t>light</w:t>
        </w:r>
      </w:hyperlink>
      <w:r>
        <w:rPr/>
        <w:t> </w:t>
      </w:r>
      <w:hyperlink r:id="rId18">
        <w:r>
          <w:rPr/>
          <w:t>switch</w:t>
        </w:r>
      </w:hyperlink>
      <w:r>
        <w:rPr>
          <w:b w:val="0"/>
          <w:sz w:val="24"/>
        </w:rPr>
        <w:t>.</w:t>
      </w:r>
    </w:p>
    <w:p>
      <w:pPr>
        <w:pStyle w:val="BodyText"/>
        <w:rPr>
          <w:b w:val="0"/>
          <w:sz w:val="20"/>
        </w:rPr>
      </w:pPr>
    </w:p>
    <w:p>
      <w:pPr>
        <w:pStyle w:val="BodyText"/>
        <w:rPr>
          <w:b w:val="0"/>
          <w:sz w:val="20"/>
        </w:rPr>
      </w:pPr>
    </w:p>
    <w:p>
      <w:pPr>
        <w:pStyle w:val="BodyText"/>
        <w:rPr>
          <w:b w:val="0"/>
          <w:sz w:val="20"/>
        </w:rPr>
      </w:pPr>
    </w:p>
    <w:p>
      <w:pPr>
        <w:pStyle w:val="BodyText"/>
        <w:spacing w:before="2"/>
        <w:rPr>
          <w:b w:val="0"/>
          <w:sz w:val="21"/>
        </w:rPr>
      </w:pPr>
      <w:r>
        <w:rPr/>
        <w:drawing>
          <wp:anchor distT="0" distB="0" distL="0" distR="0" allowOverlap="1" layoutInCell="1" locked="0" behindDoc="1" simplePos="0" relativeHeight="268434623">
            <wp:simplePos x="0" y="0"/>
            <wp:positionH relativeFrom="page">
              <wp:posOffset>1143000</wp:posOffset>
            </wp:positionH>
            <wp:positionV relativeFrom="paragraph">
              <wp:posOffset>179504</wp:posOffset>
            </wp:positionV>
            <wp:extent cx="5453755" cy="1262443"/>
            <wp:effectExtent l="0" t="0" r="0" b="0"/>
            <wp:wrapTopAndBottom/>
            <wp:docPr id="13" name="image8.png" descr=""/>
            <wp:cNvGraphicFramePr>
              <a:graphicFrameLocks noChangeAspect="1"/>
            </wp:cNvGraphicFramePr>
            <a:graphic>
              <a:graphicData uri="http://schemas.openxmlformats.org/drawingml/2006/picture">
                <pic:pic>
                  <pic:nvPicPr>
                    <pic:cNvPr id="14" name="image8.png"/>
                    <pic:cNvPicPr/>
                  </pic:nvPicPr>
                  <pic:blipFill>
                    <a:blip r:embed="rId24" cstate="print"/>
                    <a:stretch>
                      <a:fillRect/>
                    </a:stretch>
                  </pic:blipFill>
                  <pic:spPr>
                    <a:xfrm>
                      <a:off x="0" y="0"/>
                      <a:ext cx="5453755" cy="1262443"/>
                    </a:xfrm>
                    <a:prstGeom prst="rect">
                      <a:avLst/>
                    </a:prstGeom>
                  </pic:spPr>
                </pic:pic>
              </a:graphicData>
            </a:graphic>
          </wp:anchor>
        </w:drawing>
      </w:r>
    </w:p>
    <w:p>
      <w:pPr>
        <w:spacing w:after="0"/>
        <w:rPr>
          <w:sz w:val="21"/>
        </w:rPr>
        <w:sectPr>
          <w:pgSz w:w="12240" w:h="15840"/>
          <w:pgMar w:header="0" w:footer="704" w:top="1380" w:bottom="980" w:left="1340" w:right="800"/>
        </w:sectPr>
      </w:pPr>
    </w:p>
    <w:p>
      <w:pPr>
        <w:spacing w:before="60"/>
        <w:ind w:left="461" w:right="0" w:firstLine="0"/>
        <w:jc w:val="left"/>
        <w:rPr>
          <w:b/>
          <w:sz w:val="48"/>
        </w:rPr>
      </w:pPr>
      <w:r>
        <w:rPr>
          <w:b/>
          <w:sz w:val="48"/>
        </w:rPr>
        <w:t>SPDT:</w:t>
      </w:r>
    </w:p>
    <w:p>
      <w:pPr>
        <w:spacing w:before="280"/>
        <w:ind w:left="1038" w:right="995" w:hanging="576"/>
        <w:jc w:val="left"/>
        <w:rPr>
          <w:b/>
          <w:sz w:val="36"/>
        </w:rPr>
      </w:pPr>
      <w:r>
        <w:rPr>
          <w:b/>
          <w:sz w:val="36"/>
          <w:u w:val="single"/>
        </w:rPr>
        <w:t>Single pole, double throw:</w:t>
      </w:r>
      <w:r>
        <w:rPr>
          <w:b/>
          <w:sz w:val="36"/>
        </w:rPr>
        <w:t> A simple changeover switch: C (COM, Common) is connected to L1 or to L2.</w:t>
      </w:r>
    </w:p>
    <w:p>
      <w:pPr>
        <w:pStyle w:val="BodyText"/>
        <w:rPr>
          <w:sz w:val="20"/>
        </w:rPr>
      </w:pPr>
    </w:p>
    <w:p>
      <w:pPr>
        <w:pStyle w:val="BodyText"/>
        <w:rPr>
          <w:sz w:val="20"/>
        </w:rPr>
      </w:pPr>
    </w:p>
    <w:p>
      <w:pPr>
        <w:pStyle w:val="BodyText"/>
        <w:rPr>
          <w:sz w:val="20"/>
        </w:rPr>
      </w:pPr>
    </w:p>
    <w:p>
      <w:pPr>
        <w:pStyle w:val="BodyText"/>
        <w:spacing w:before="4"/>
        <w:rPr>
          <w:sz w:val="11"/>
        </w:rPr>
      </w:pPr>
      <w:r>
        <w:rPr/>
        <w:drawing>
          <wp:anchor distT="0" distB="0" distL="0" distR="0" allowOverlap="1" layoutInCell="1" locked="0" behindDoc="1" simplePos="0" relativeHeight="268434647">
            <wp:simplePos x="0" y="0"/>
            <wp:positionH relativeFrom="page">
              <wp:posOffset>1143000</wp:posOffset>
            </wp:positionH>
            <wp:positionV relativeFrom="paragraph">
              <wp:posOffset>108061</wp:posOffset>
            </wp:positionV>
            <wp:extent cx="5355423" cy="1916811"/>
            <wp:effectExtent l="0" t="0" r="0" b="0"/>
            <wp:wrapTopAndBottom/>
            <wp:docPr id="15" name="image9.png" descr=""/>
            <wp:cNvGraphicFramePr>
              <a:graphicFrameLocks noChangeAspect="1"/>
            </wp:cNvGraphicFramePr>
            <a:graphic>
              <a:graphicData uri="http://schemas.openxmlformats.org/drawingml/2006/picture">
                <pic:pic>
                  <pic:nvPicPr>
                    <pic:cNvPr id="16" name="image9.png"/>
                    <pic:cNvPicPr/>
                  </pic:nvPicPr>
                  <pic:blipFill>
                    <a:blip r:embed="rId25" cstate="print"/>
                    <a:stretch>
                      <a:fillRect/>
                    </a:stretch>
                  </pic:blipFill>
                  <pic:spPr>
                    <a:xfrm>
                      <a:off x="0" y="0"/>
                      <a:ext cx="5355423" cy="1916811"/>
                    </a:xfrm>
                    <a:prstGeom prst="rect">
                      <a:avLst/>
                    </a:prstGeom>
                  </pic:spPr>
                </pic:pic>
              </a:graphicData>
            </a:graphic>
          </wp:anchor>
        </w:drawing>
      </w:r>
    </w:p>
    <w:p>
      <w:pPr>
        <w:pStyle w:val="BodyText"/>
        <w:spacing w:before="9"/>
        <w:rPr>
          <w:sz w:val="58"/>
        </w:rPr>
      </w:pPr>
    </w:p>
    <w:p>
      <w:pPr>
        <w:spacing w:before="0"/>
        <w:ind w:left="461" w:right="0" w:firstLine="0"/>
        <w:jc w:val="left"/>
        <w:rPr>
          <w:b/>
          <w:sz w:val="48"/>
        </w:rPr>
      </w:pPr>
      <w:r>
        <w:rPr>
          <w:b/>
          <w:sz w:val="48"/>
        </w:rPr>
        <w:t>SPCO, SPTT:</w:t>
      </w:r>
    </w:p>
    <w:p>
      <w:pPr>
        <w:spacing w:before="280"/>
        <w:ind w:left="1038" w:right="997" w:hanging="576"/>
        <w:jc w:val="both"/>
        <w:rPr>
          <w:b/>
          <w:sz w:val="36"/>
        </w:rPr>
      </w:pPr>
      <w:r>
        <w:rPr>
          <w:b/>
          <w:sz w:val="36"/>
          <w:u w:val="single"/>
        </w:rPr>
        <w:t>Single Pole Change Over OR Single Pole Centre OFF</w:t>
      </w:r>
      <w:r>
        <w:rPr>
          <w:b/>
          <w:sz w:val="36"/>
        </w:rPr>
        <w:t> </w:t>
      </w:r>
      <w:r>
        <w:rPr>
          <w:b/>
          <w:sz w:val="36"/>
          <w:u w:val="single"/>
        </w:rPr>
        <w:t>OR Single Pole Triple Throw:</w:t>
      </w:r>
      <w:r>
        <w:rPr>
          <w:b/>
          <w:sz w:val="36"/>
        </w:rPr>
        <w:t> Similar to SPDT. Some suppliers use SPCO/SPTT for switches with a stable off position in the centre and SPDT for those without.</w:t>
      </w:r>
    </w:p>
    <w:p>
      <w:pPr>
        <w:pStyle w:val="BodyText"/>
        <w:rPr>
          <w:sz w:val="20"/>
        </w:rPr>
      </w:pPr>
    </w:p>
    <w:p>
      <w:pPr>
        <w:pStyle w:val="BodyText"/>
        <w:rPr>
          <w:sz w:val="20"/>
        </w:rPr>
      </w:pPr>
    </w:p>
    <w:p>
      <w:pPr>
        <w:pStyle w:val="BodyText"/>
        <w:spacing w:before="6"/>
        <w:rPr>
          <w:sz w:val="21"/>
        </w:rPr>
      </w:pPr>
      <w:r>
        <w:rPr/>
        <w:drawing>
          <wp:anchor distT="0" distB="0" distL="0" distR="0" allowOverlap="1" layoutInCell="1" locked="0" behindDoc="1" simplePos="0" relativeHeight="268434671">
            <wp:simplePos x="0" y="0"/>
            <wp:positionH relativeFrom="page">
              <wp:posOffset>1535755</wp:posOffset>
            </wp:positionH>
            <wp:positionV relativeFrom="paragraph">
              <wp:posOffset>182211</wp:posOffset>
            </wp:positionV>
            <wp:extent cx="4881550" cy="1488186"/>
            <wp:effectExtent l="0" t="0" r="0" b="0"/>
            <wp:wrapTopAndBottom/>
            <wp:docPr id="17" name="image10.png" descr=""/>
            <wp:cNvGraphicFramePr>
              <a:graphicFrameLocks noChangeAspect="1"/>
            </wp:cNvGraphicFramePr>
            <a:graphic>
              <a:graphicData uri="http://schemas.openxmlformats.org/drawingml/2006/picture">
                <pic:pic>
                  <pic:nvPicPr>
                    <pic:cNvPr id="18" name="image10.png"/>
                    <pic:cNvPicPr/>
                  </pic:nvPicPr>
                  <pic:blipFill>
                    <a:blip r:embed="rId26" cstate="print"/>
                    <a:stretch>
                      <a:fillRect/>
                    </a:stretch>
                  </pic:blipFill>
                  <pic:spPr>
                    <a:xfrm>
                      <a:off x="0" y="0"/>
                      <a:ext cx="4881550" cy="1488186"/>
                    </a:xfrm>
                    <a:prstGeom prst="rect">
                      <a:avLst/>
                    </a:prstGeom>
                  </pic:spPr>
                </pic:pic>
              </a:graphicData>
            </a:graphic>
          </wp:anchor>
        </w:drawing>
      </w:r>
    </w:p>
    <w:p>
      <w:pPr>
        <w:spacing w:after="0"/>
        <w:rPr>
          <w:sz w:val="21"/>
        </w:rPr>
        <w:sectPr>
          <w:pgSz w:w="12240" w:h="15840"/>
          <w:pgMar w:header="0" w:footer="704" w:top="1380" w:bottom="980" w:left="1340" w:right="800"/>
        </w:sectPr>
      </w:pPr>
    </w:p>
    <w:p>
      <w:pPr>
        <w:spacing w:before="60"/>
        <w:ind w:left="461" w:right="0" w:firstLine="0"/>
        <w:jc w:val="left"/>
        <w:rPr>
          <w:b/>
          <w:sz w:val="48"/>
        </w:rPr>
      </w:pPr>
      <w:r>
        <w:rPr>
          <w:b/>
          <w:sz w:val="48"/>
        </w:rPr>
        <w:t>DPST:</w:t>
      </w:r>
    </w:p>
    <w:p>
      <w:pPr>
        <w:tabs>
          <w:tab w:pos="8241" w:val="left" w:leader="none"/>
        </w:tabs>
        <w:spacing w:before="280"/>
        <w:ind w:left="1038" w:right="995" w:hanging="576"/>
        <w:jc w:val="left"/>
        <w:rPr>
          <w:b/>
          <w:sz w:val="36"/>
        </w:rPr>
      </w:pPr>
      <w:r>
        <w:rPr>
          <w:b/>
          <w:sz w:val="36"/>
          <w:u w:val="single"/>
        </w:rPr>
        <w:t>Double  Pole  Single  Throw:</w:t>
      </w:r>
      <w:r>
        <w:rPr>
          <w:b/>
          <w:sz w:val="36"/>
        </w:rPr>
        <w:t>  Equivalent </w:t>
      </w:r>
      <w:r>
        <w:rPr>
          <w:b/>
          <w:spacing w:val="64"/>
          <w:sz w:val="36"/>
        </w:rPr>
        <w:t> </w:t>
      </w:r>
      <w:r>
        <w:rPr>
          <w:b/>
          <w:sz w:val="36"/>
        </w:rPr>
        <w:t>to </w:t>
      </w:r>
      <w:r>
        <w:rPr>
          <w:b/>
          <w:spacing w:val="12"/>
          <w:sz w:val="36"/>
        </w:rPr>
        <w:t> </w:t>
      </w:r>
      <w:r>
        <w:rPr>
          <w:b/>
          <w:sz w:val="36"/>
        </w:rPr>
        <w:t>two</w:t>
        <w:tab/>
        <w:t>SPST switches controlled by a single</w:t>
      </w:r>
      <w:r>
        <w:rPr>
          <w:b/>
          <w:spacing w:val="-11"/>
          <w:sz w:val="36"/>
        </w:rPr>
        <w:t> </w:t>
      </w:r>
      <w:r>
        <w:rPr>
          <w:b/>
          <w:sz w:val="36"/>
        </w:rPr>
        <w:t>mechanism.</w:t>
      </w:r>
    </w:p>
    <w:p>
      <w:pPr>
        <w:pStyle w:val="BodyText"/>
        <w:rPr>
          <w:sz w:val="20"/>
        </w:rPr>
      </w:pPr>
    </w:p>
    <w:p>
      <w:pPr>
        <w:pStyle w:val="BodyText"/>
        <w:rPr>
          <w:sz w:val="20"/>
        </w:rPr>
      </w:pPr>
    </w:p>
    <w:p>
      <w:pPr>
        <w:pStyle w:val="BodyText"/>
        <w:spacing w:before="8"/>
        <w:rPr>
          <w:sz w:val="15"/>
        </w:rPr>
      </w:pPr>
      <w:r>
        <w:rPr/>
        <w:drawing>
          <wp:anchor distT="0" distB="0" distL="0" distR="0" allowOverlap="1" layoutInCell="1" locked="0" behindDoc="1" simplePos="0" relativeHeight="268434695">
            <wp:simplePos x="0" y="0"/>
            <wp:positionH relativeFrom="page">
              <wp:posOffset>1143000</wp:posOffset>
            </wp:positionH>
            <wp:positionV relativeFrom="paragraph">
              <wp:posOffset>139799</wp:posOffset>
            </wp:positionV>
            <wp:extent cx="5373462" cy="2505075"/>
            <wp:effectExtent l="0" t="0" r="0" b="0"/>
            <wp:wrapTopAndBottom/>
            <wp:docPr id="19" name="image11.png" descr=""/>
            <wp:cNvGraphicFramePr>
              <a:graphicFrameLocks noChangeAspect="1"/>
            </wp:cNvGraphicFramePr>
            <a:graphic>
              <a:graphicData uri="http://schemas.openxmlformats.org/drawingml/2006/picture">
                <pic:pic>
                  <pic:nvPicPr>
                    <pic:cNvPr id="20" name="image11.png"/>
                    <pic:cNvPicPr/>
                  </pic:nvPicPr>
                  <pic:blipFill>
                    <a:blip r:embed="rId27" cstate="print"/>
                    <a:stretch>
                      <a:fillRect/>
                    </a:stretch>
                  </pic:blipFill>
                  <pic:spPr>
                    <a:xfrm>
                      <a:off x="0" y="0"/>
                      <a:ext cx="5373462" cy="2505075"/>
                    </a:xfrm>
                    <a:prstGeom prst="rect">
                      <a:avLst/>
                    </a:prstGeom>
                  </pic:spPr>
                </pic:pic>
              </a:graphicData>
            </a:graphic>
          </wp:anchor>
        </w:drawing>
      </w:r>
    </w:p>
    <w:p>
      <w:pPr>
        <w:pStyle w:val="BodyText"/>
        <w:rPr>
          <w:sz w:val="40"/>
        </w:rPr>
      </w:pPr>
    </w:p>
    <w:p>
      <w:pPr>
        <w:spacing w:before="344"/>
        <w:ind w:left="461" w:right="0" w:firstLine="0"/>
        <w:jc w:val="left"/>
        <w:rPr>
          <w:b/>
          <w:sz w:val="48"/>
        </w:rPr>
      </w:pPr>
      <w:r>
        <w:rPr>
          <w:b/>
          <w:sz w:val="48"/>
        </w:rPr>
        <w:t>DPDT:</w:t>
      </w:r>
    </w:p>
    <w:p>
      <w:pPr>
        <w:spacing w:before="280"/>
        <w:ind w:left="1038" w:right="995" w:hanging="576"/>
        <w:jc w:val="left"/>
        <w:rPr>
          <w:b/>
          <w:sz w:val="36"/>
        </w:rPr>
      </w:pPr>
      <w:r>
        <w:rPr>
          <w:b/>
          <w:sz w:val="36"/>
          <w:u w:val="single"/>
        </w:rPr>
        <w:t>Double pole Double Throw:</w:t>
      </w:r>
      <w:r>
        <w:rPr>
          <w:b/>
          <w:sz w:val="36"/>
        </w:rPr>
        <w:t> Equivalent to two SPDT switches controlled by a single mechanism.</w:t>
      </w:r>
    </w:p>
    <w:p>
      <w:pPr>
        <w:pStyle w:val="BodyText"/>
        <w:rPr>
          <w:sz w:val="20"/>
        </w:rPr>
      </w:pPr>
    </w:p>
    <w:p>
      <w:pPr>
        <w:pStyle w:val="BodyText"/>
        <w:spacing w:before="9"/>
        <w:rPr>
          <w:sz w:val="20"/>
        </w:rPr>
      </w:pPr>
      <w:r>
        <w:rPr/>
        <w:drawing>
          <wp:anchor distT="0" distB="0" distL="0" distR="0" allowOverlap="1" layoutInCell="1" locked="0" behindDoc="1" simplePos="0" relativeHeight="268434719">
            <wp:simplePos x="0" y="0"/>
            <wp:positionH relativeFrom="page">
              <wp:posOffset>1143000</wp:posOffset>
            </wp:positionH>
            <wp:positionV relativeFrom="paragraph">
              <wp:posOffset>176641</wp:posOffset>
            </wp:positionV>
            <wp:extent cx="5411585" cy="2480310"/>
            <wp:effectExtent l="0" t="0" r="0" b="0"/>
            <wp:wrapTopAndBottom/>
            <wp:docPr id="21" name="image12.png" descr=""/>
            <wp:cNvGraphicFramePr>
              <a:graphicFrameLocks noChangeAspect="1"/>
            </wp:cNvGraphicFramePr>
            <a:graphic>
              <a:graphicData uri="http://schemas.openxmlformats.org/drawingml/2006/picture">
                <pic:pic>
                  <pic:nvPicPr>
                    <pic:cNvPr id="22" name="image12.png"/>
                    <pic:cNvPicPr/>
                  </pic:nvPicPr>
                  <pic:blipFill>
                    <a:blip r:embed="rId28" cstate="print"/>
                    <a:stretch>
                      <a:fillRect/>
                    </a:stretch>
                  </pic:blipFill>
                  <pic:spPr>
                    <a:xfrm>
                      <a:off x="0" y="0"/>
                      <a:ext cx="5411585" cy="2480310"/>
                    </a:xfrm>
                    <a:prstGeom prst="rect">
                      <a:avLst/>
                    </a:prstGeom>
                  </pic:spPr>
                </pic:pic>
              </a:graphicData>
            </a:graphic>
          </wp:anchor>
        </w:drawing>
      </w:r>
    </w:p>
    <w:p>
      <w:pPr>
        <w:spacing w:after="0"/>
        <w:rPr>
          <w:sz w:val="20"/>
        </w:rPr>
        <w:sectPr>
          <w:pgSz w:w="12240" w:h="15840"/>
          <w:pgMar w:header="0" w:footer="704" w:top="1380" w:bottom="980" w:left="1340" w:right="800"/>
        </w:sectPr>
      </w:pPr>
    </w:p>
    <w:p>
      <w:pPr>
        <w:spacing w:before="60"/>
        <w:ind w:left="461" w:right="0" w:firstLine="0"/>
        <w:jc w:val="left"/>
        <w:rPr>
          <w:b/>
          <w:sz w:val="48"/>
        </w:rPr>
      </w:pPr>
      <w:r>
        <w:rPr>
          <w:b/>
          <w:sz w:val="48"/>
        </w:rPr>
        <w:t>DPCO:</w:t>
      </w:r>
    </w:p>
    <w:p>
      <w:pPr>
        <w:spacing w:before="280"/>
        <w:ind w:left="1038" w:right="994" w:hanging="576"/>
        <w:jc w:val="both"/>
        <w:rPr>
          <w:b/>
          <w:sz w:val="36"/>
        </w:rPr>
      </w:pPr>
      <w:r>
        <w:rPr>
          <w:b/>
          <w:sz w:val="36"/>
          <w:u w:val="single"/>
        </w:rPr>
        <w:t>Double Pole Change Over OR Double Pole Centre OFF</w:t>
      </w:r>
      <w:r>
        <w:rPr>
          <w:b/>
          <w:sz w:val="36"/>
        </w:rPr>
        <w:t>: Equivalent to DPDT. Some suppliers use DPCO for switches with a stable off position in the centre and DPDT for those without.</w:t>
      </w:r>
    </w:p>
    <w:p>
      <w:pPr>
        <w:pStyle w:val="BodyText"/>
        <w:rPr>
          <w:sz w:val="40"/>
        </w:rPr>
      </w:pPr>
    </w:p>
    <w:p>
      <w:pPr>
        <w:pStyle w:val="BodyText"/>
        <w:spacing w:before="8"/>
        <w:rPr>
          <w:sz w:val="44"/>
        </w:rPr>
      </w:pPr>
    </w:p>
    <w:p>
      <w:pPr>
        <w:spacing w:before="0"/>
        <w:ind w:left="461" w:right="0" w:firstLine="0"/>
        <w:jc w:val="left"/>
        <w:rPr>
          <w:b/>
          <w:sz w:val="48"/>
        </w:rPr>
      </w:pPr>
      <w:r>
        <w:rPr>
          <w:b/>
          <w:sz w:val="48"/>
        </w:rPr>
        <w:t>INTERMEDIATE SWITCH:</w:t>
      </w:r>
    </w:p>
    <w:p>
      <w:pPr>
        <w:spacing w:before="280"/>
        <w:ind w:left="1038" w:right="1004" w:hanging="576"/>
        <w:jc w:val="both"/>
        <w:rPr>
          <w:b/>
          <w:sz w:val="36"/>
        </w:rPr>
      </w:pPr>
      <w:r>
        <w:rPr>
          <w:b/>
          <w:sz w:val="36"/>
        </w:rPr>
        <w:t>DPDT switch internally wired for polarity-reversal applications: only four rather than six wires are brought outside the switch housing.</w:t>
      </w:r>
    </w:p>
    <w:p>
      <w:pPr>
        <w:pStyle w:val="BodyText"/>
        <w:rPr>
          <w:sz w:val="20"/>
        </w:rPr>
      </w:pPr>
    </w:p>
    <w:p>
      <w:pPr>
        <w:pStyle w:val="BodyText"/>
        <w:rPr>
          <w:sz w:val="20"/>
        </w:rPr>
      </w:pPr>
    </w:p>
    <w:p>
      <w:pPr>
        <w:pStyle w:val="BodyText"/>
        <w:spacing w:before="11"/>
        <w:rPr>
          <w:sz w:val="20"/>
        </w:rPr>
      </w:pPr>
      <w:r>
        <w:rPr/>
        <w:drawing>
          <wp:anchor distT="0" distB="0" distL="0" distR="0" allowOverlap="1" layoutInCell="1" locked="0" behindDoc="1" simplePos="0" relativeHeight="268434743">
            <wp:simplePos x="0" y="0"/>
            <wp:positionH relativeFrom="page">
              <wp:posOffset>1143000</wp:posOffset>
            </wp:positionH>
            <wp:positionV relativeFrom="paragraph">
              <wp:posOffset>178092</wp:posOffset>
            </wp:positionV>
            <wp:extent cx="5684480" cy="4139565"/>
            <wp:effectExtent l="0" t="0" r="0" b="0"/>
            <wp:wrapTopAndBottom/>
            <wp:docPr id="23" name="image13.png" descr=""/>
            <wp:cNvGraphicFramePr>
              <a:graphicFrameLocks noChangeAspect="1"/>
            </wp:cNvGraphicFramePr>
            <a:graphic>
              <a:graphicData uri="http://schemas.openxmlformats.org/drawingml/2006/picture">
                <pic:pic>
                  <pic:nvPicPr>
                    <pic:cNvPr id="24" name="image13.png"/>
                    <pic:cNvPicPr/>
                  </pic:nvPicPr>
                  <pic:blipFill>
                    <a:blip r:embed="rId29" cstate="print"/>
                    <a:stretch>
                      <a:fillRect/>
                    </a:stretch>
                  </pic:blipFill>
                  <pic:spPr>
                    <a:xfrm>
                      <a:off x="0" y="0"/>
                      <a:ext cx="5684480" cy="4139565"/>
                    </a:xfrm>
                    <a:prstGeom prst="rect">
                      <a:avLst/>
                    </a:prstGeom>
                  </pic:spPr>
                </pic:pic>
              </a:graphicData>
            </a:graphic>
          </wp:anchor>
        </w:drawing>
      </w:r>
    </w:p>
    <w:p>
      <w:pPr>
        <w:spacing w:after="0"/>
        <w:rPr>
          <w:sz w:val="20"/>
        </w:rPr>
        <w:sectPr>
          <w:pgSz w:w="12240" w:h="15840"/>
          <w:pgMar w:header="0" w:footer="704" w:top="1380" w:bottom="980" w:left="1340" w:right="800"/>
        </w:sectPr>
      </w:pPr>
    </w:p>
    <w:p>
      <w:pPr>
        <w:spacing w:before="60"/>
        <w:ind w:left="461" w:right="0" w:firstLine="0"/>
        <w:jc w:val="left"/>
        <w:rPr>
          <w:b/>
          <w:sz w:val="48"/>
        </w:rPr>
      </w:pPr>
      <w:r>
        <w:rPr>
          <w:b/>
          <w:sz w:val="48"/>
          <w:u w:val="thick"/>
        </w:rPr>
        <w:t>MANUFACTURING COMAPNIES:</w:t>
      </w:r>
    </w:p>
    <w:p>
      <w:pPr>
        <w:spacing w:before="281"/>
        <w:ind w:left="461" w:right="0" w:firstLine="0"/>
        <w:jc w:val="left"/>
        <w:rPr>
          <w:b/>
          <w:sz w:val="32"/>
        </w:rPr>
      </w:pPr>
      <w:r>
        <w:rPr>
          <w:b/>
          <w:sz w:val="32"/>
        </w:rPr>
        <w:t>ANCHOR SWITCHES:</w:t>
      </w:r>
    </w:p>
    <w:p>
      <w:pPr>
        <w:pStyle w:val="BodyText"/>
        <w:rPr>
          <w:sz w:val="20"/>
        </w:rPr>
      </w:pPr>
    </w:p>
    <w:p>
      <w:pPr>
        <w:pStyle w:val="BodyText"/>
        <w:rPr>
          <w:sz w:val="13"/>
        </w:rPr>
      </w:pPr>
      <w:r>
        <w:rPr/>
        <w:drawing>
          <wp:anchor distT="0" distB="0" distL="0" distR="0" allowOverlap="1" layoutInCell="1" locked="0" behindDoc="1" simplePos="0" relativeHeight="268434767">
            <wp:simplePos x="0" y="0"/>
            <wp:positionH relativeFrom="page">
              <wp:posOffset>1143000</wp:posOffset>
            </wp:positionH>
            <wp:positionV relativeFrom="paragraph">
              <wp:posOffset>120077</wp:posOffset>
            </wp:positionV>
            <wp:extent cx="2465799" cy="2171223"/>
            <wp:effectExtent l="0" t="0" r="0" b="0"/>
            <wp:wrapTopAndBottom/>
            <wp:docPr id="25" name="image14.jpeg" descr=""/>
            <wp:cNvGraphicFramePr>
              <a:graphicFrameLocks noChangeAspect="1"/>
            </wp:cNvGraphicFramePr>
            <a:graphic>
              <a:graphicData uri="http://schemas.openxmlformats.org/drawingml/2006/picture">
                <pic:pic>
                  <pic:nvPicPr>
                    <pic:cNvPr id="26" name="image14.jpeg"/>
                    <pic:cNvPicPr/>
                  </pic:nvPicPr>
                  <pic:blipFill>
                    <a:blip r:embed="rId30" cstate="print"/>
                    <a:stretch>
                      <a:fillRect/>
                    </a:stretch>
                  </pic:blipFill>
                  <pic:spPr>
                    <a:xfrm>
                      <a:off x="0" y="0"/>
                      <a:ext cx="2465799" cy="2171223"/>
                    </a:xfrm>
                    <a:prstGeom prst="rect">
                      <a:avLst/>
                    </a:prstGeom>
                  </pic:spPr>
                </pic:pic>
              </a:graphicData>
            </a:graphic>
          </wp:anchor>
        </w:drawing>
      </w:r>
      <w:r>
        <w:rPr/>
        <w:drawing>
          <wp:anchor distT="0" distB="0" distL="0" distR="0" allowOverlap="1" layoutInCell="1" locked="0" behindDoc="1" simplePos="0" relativeHeight="268434791">
            <wp:simplePos x="0" y="0"/>
            <wp:positionH relativeFrom="page">
              <wp:posOffset>3771900</wp:posOffset>
            </wp:positionH>
            <wp:positionV relativeFrom="paragraph">
              <wp:posOffset>121347</wp:posOffset>
            </wp:positionV>
            <wp:extent cx="3420441" cy="2284095"/>
            <wp:effectExtent l="0" t="0" r="0" b="0"/>
            <wp:wrapTopAndBottom/>
            <wp:docPr id="27" name="image15.jpeg" descr=""/>
            <wp:cNvGraphicFramePr>
              <a:graphicFrameLocks noChangeAspect="1"/>
            </wp:cNvGraphicFramePr>
            <a:graphic>
              <a:graphicData uri="http://schemas.openxmlformats.org/drawingml/2006/picture">
                <pic:pic>
                  <pic:nvPicPr>
                    <pic:cNvPr id="28" name="image15.jpeg"/>
                    <pic:cNvPicPr/>
                  </pic:nvPicPr>
                  <pic:blipFill>
                    <a:blip r:embed="rId31" cstate="print"/>
                    <a:stretch>
                      <a:fillRect/>
                    </a:stretch>
                  </pic:blipFill>
                  <pic:spPr>
                    <a:xfrm>
                      <a:off x="0" y="0"/>
                      <a:ext cx="3420441" cy="2284095"/>
                    </a:xfrm>
                    <a:prstGeom prst="rect">
                      <a:avLst/>
                    </a:prstGeom>
                  </pic:spPr>
                </pic:pic>
              </a:graphicData>
            </a:graphic>
          </wp:anchor>
        </w:drawing>
      </w:r>
    </w:p>
    <w:p>
      <w:pPr>
        <w:pStyle w:val="BodyText"/>
        <w:rPr>
          <w:sz w:val="20"/>
        </w:rPr>
      </w:pPr>
    </w:p>
    <w:p>
      <w:pPr>
        <w:pStyle w:val="BodyText"/>
        <w:spacing w:before="1"/>
        <w:rPr>
          <w:sz w:val="21"/>
        </w:rPr>
      </w:pPr>
      <w:r>
        <w:rPr/>
        <w:drawing>
          <wp:anchor distT="0" distB="0" distL="0" distR="0" allowOverlap="1" layoutInCell="1" locked="0" behindDoc="1" simplePos="0" relativeHeight="268434815">
            <wp:simplePos x="0" y="0"/>
            <wp:positionH relativeFrom="page">
              <wp:posOffset>1143000</wp:posOffset>
            </wp:positionH>
            <wp:positionV relativeFrom="paragraph">
              <wp:posOffset>199402</wp:posOffset>
            </wp:positionV>
            <wp:extent cx="2402524" cy="1371600"/>
            <wp:effectExtent l="0" t="0" r="0" b="0"/>
            <wp:wrapTopAndBottom/>
            <wp:docPr id="29" name="image16.jpeg" descr=""/>
            <wp:cNvGraphicFramePr>
              <a:graphicFrameLocks noChangeAspect="1"/>
            </wp:cNvGraphicFramePr>
            <a:graphic>
              <a:graphicData uri="http://schemas.openxmlformats.org/drawingml/2006/picture">
                <pic:pic>
                  <pic:nvPicPr>
                    <pic:cNvPr id="30" name="image16.jpeg"/>
                    <pic:cNvPicPr/>
                  </pic:nvPicPr>
                  <pic:blipFill>
                    <a:blip r:embed="rId32" cstate="print"/>
                    <a:stretch>
                      <a:fillRect/>
                    </a:stretch>
                  </pic:blipFill>
                  <pic:spPr>
                    <a:xfrm>
                      <a:off x="0" y="0"/>
                      <a:ext cx="2402524" cy="1371600"/>
                    </a:xfrm>
                    <a:prstGeom prst="rect">
                      <a:avLst/>
                    </a:prstGeom>
                  </pic:spPr>
                </pic:pic>
              </a:graphicData>
            </a:graphic>
          </wp:anchor>
        </w:drawing>
      </w:r>
      <w:r>
        <w:rPr/>
        <w:drawing>
          <wp:anchor distT="0" distB="0" distL="0" distR="0" allowOverlap="1" layoutInCell="1" locked="0" behindDoc="1" simplePos="0" relativeHeight="268434839">
            <wp:simplePos x="0" y="0"/>
            <wp:positionH relativeFrom="page">
              <wp:posOffset>3657600</wp:posOffset>
            </wp:positionH>
            <wp:positionV relativeFrom="paragraph">
              <wp:posOffset>179082</wp:posOffset>
            </wp:positionV>
            <wp:extent cx="3426142" cy="1484661"/>
            <wp:effectExtent l="0" t="0" r="0" b="0"/>
            <wp:wrapTopAndBottom/>
            <wp:docPr id="31" name="image17.jpeg" descr=""/>
            <wp:cNvGraphicFramePr>
              <a:graphicFrameLocks noChangeAspect="1"/>
            </wp:cNvGraphicFramePr>
            <a:graphic>
              <a:graphicData uri="http://schemas.openxmlformats.org/drawingml/2006/picture">
                <pic:pic>
                  <pic:nvPicPr>
                    <pic:cNvPr id="32" name="image17.jpeg"/>
                    <pic:cNvPicPr/>
                  </pic:nvPicPr>
                  <pic:blipFill>
                    <a:blip r:embed="rId33" cstate="print"/>
                    <a:stretch>
                      <a:fillRect/>
                    </a:stretch>
                  </pic:blipFill>
                  <pic:spPr>
                    <a:xfrm>
                      <a:off x="0" y="0"/>
                      <a:ext cx="3426142" cy="1484661"/>
                    </a:xfrm>
                    <a:prstGeom prst="rect">
                      <a:avLst/>
                    </a:prstGeom>
                  </pic:spPr>
                </pic:pic>
              </a:graphicData>
            </a:graphic>
          </wp:anchor>
        </w:drawing>
      </w:r>
      <w:r>
        <w:rPr/>
        <w:drawing>
          <wp:anchor distT="0" distB="0" distL="0" distR="0" allowOverlap="1" layoutInCell="1" locked="0" behindDoc="1" simplePos="0" relativeHeight="268434863">
            <wp:simplePos x="0" y="0"/>
            <wp:positionH relativeFrom="page">
              <wp:posOffset>1143000</wp:posOffset>
            </wp:positionH>
            <wp:positionV relativeFrom="paragraph">
              <wp:posOffset>1893582</wp:posOffset>
            </wp:positionV>
            <wp:extent cx="5937656" cy="2854642"/>
            <wp:effectExtent l="0" t="0" r="0" b="0"/>
            <wp:wrapTopAndBottom/>
            <wp:docPr id="33" name="image18.jpeg" descr=""/>
            <wp:cNvGraphicFramePr>
              <a:graphicFrameLocks noChangeAspect="1"/>
            </wp:cNvGraphicFramePr>
            <a:graphic>
              <a:graphicData uri="http://schemas.openxmlformats.org/drawingml/2006/picture">
                <pic:pic>
                  <pic:nvPicPr>
                    <pic:cNvPr id="34" name="image18.jpeg"/>
                    <pic:cNvPicPr/>
                  </pic:nvPicPr>
                  <pic:blipFill>
                    <a:blip r:embed="rId34" cstate="print"/>
                    <a:stretch>
                      <a:fillRect/>
                    </a:stretch>
                  </pic:blipFill>
                  <pic:spPr>
                    <a:xfrm>
                      <a:off x="0" y="0"/>
                      <a:ext cx="5937656" cy="2854642"/>
                    </a:xfrm>
                    <a:prstGeom prst="rect">
                      <a:avLst/>
                    </a:prstGeom>
                  </pic:spPr>
                </pic:pic>
              </a:graphicData>
            </a:graphic>
          </wp:anchor>
        </w:drawing>
      </w:r>
    </w:p>
    <w:p>
      <w:pPr>
        <w:pStyle w:val="BodyText"/>
        <w:spacing w:before="6"/>
        <w:rPr>
          <w:sz w:val="25"/>
        </w:rPr>
      </w:pPr>
    </w:p>
    <w:p>
      <w:pPr>
        <w:spacing w:after="0"/>
        <w:rPr>
          <w:sz w:val="25"/>
        </w:rPr>
        <w:sectPr>
          <w:pgSz w:w="12240" w:h="15840"/>
          <w:pgMar w:header="0" w:footer="704" w:top="1380" w:bottom="980" w:left="1340" w:right="800"/>
        </w:sectPr>
      </w:pPr>
    </w:p>
    <w:p>
      <w:pPr>
        <w:pStyle w:val="BodyText"/>
        <w:ind w:left="280"/>
        <w:rPr>
          <w:b w:val="0"/>
          <w:sz w:val="20"/>
        </w:rPr>
      </w:pPr>
      <w:r>
        <w:rPr>
          <w:b w:val="0"/>
          <w:sz w:val="20"/>
        </w:rPr>
        <w:drawing>
          <wp:inline distT="0" distB="0" distL="0" distR="0">
            <wp:extent cx="5956336" cy="1603628"/>
            <wp:effectExtent l="0" t="0" r="0" b="0"/>
            <wp:docPr id="35" name="image19.jpeg" descr=""/>
            <wp:cNvGraphicFramePr>
              <a:graphicFrameLocks noChangeAspect="1"/>
            </wp:cNvGraphicFramePr>
            <a:graphic>
              <a:graphicData uri="http://schemas.openxmlformats.org/drawingml/2006/picture">
                <pic:pic>
                  <pic:nvPicPr>
                    <pic:cNvPr id="36" name="image19.jpeg"/>
                    <pic:cNvPicPr/>
                  </pic:nvPicPr>
                  <pic:blipFill>
                    <a:blip r:embed="rId35" cstate="print"/>
                    <a:stretch>
                      <a:fillRect/>
                    </a:stretch>
                  </pic:blipFill>
                  <pic:spPr>
                    <a:xfrm>
                      <a:off x="0" y="0"/>
                      <a:ext cx="5956336" cy="1603628"/>
                    </a:xfrm>
                    <a:prstGeom prst="rect">
                      <a:avLst/>
                    </a:prstGeom>
                  </pic:spPr>
                </pic:pic>
              </a:graphicData>
            </a:graphic>
          </wp:inline>
        </w:drawing>
      </w:r>
      <w:r>
        <w:rPr>
          <w:b w:val="0"/>
          <w:sz w:val="20"/>
        </w:rPr>
      </w:r>
    </w:p>
    <w:p>
      <w:pPr>
        <w:spacing w:line="408" w:lineRule="exact" w:before="0"/>
        <w:ind w:left="461" w:right="0" w:firstLine="0"/>
        <w:jc w:val="left"/>
        <w:rPr>
          <w:b/>
          <w:sz w:val="36"/>
        </w:rPr>
      </w:pPr>
      <w:r>
        <w:rPr>
          <w:b/>
          <w:sz w:val="36"/>
        </w:rPr>
        <w:t>HAVELLS SWITCHES: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r>
        <w:rPr/>
        <w:drawing>
          <wp:anchor distT="0" distB="0" distL="0" distR="0" allowOverlap="1" layoutInCell="1" locked="0" behindDoc="1" simplePos="0" relativeHeight="268434887">
            <wp:simplePos x="0" y="0"/>
            <wp:positionH relativeFrom="page">
              <wp:posOffset>1143000</wp:posOffset>
            </wp:positionH>
            <wp:positionV relativeFrom="paragraph">
              <wp:posOffset>166514</wp:posOffset>
            </wp:positionV>
            <wp:extent cx="5472683" cy="5130641"/>
            <wp:effectExtent l="0" t="0" r="0" b="0"/>
            <wp:wrapTopAndBottom/>
            <wp:docPr id="37" name="image20.jpeg" descr=""/>
            <wp:cNvGraphicFramePr>
              <a:graphicFrameLocks noChangeAspect="1"/>
            </wp:cNvGraphicFramePr>
            <a:graphic>
              <a:graphicData uri="http://schemas.openxmlformats.org/drawingml/2006/picture">
                <pic:pic>
                  <pic:nvPicPr>
                    <pic:cNvPr id="38" name="image20.jpeg"/>
                    <pic:cNvPicPr/>
                  </pic:nvPicPr>
                  <pic:blipFill>
                    <a:blip r:embed="rId36" cstate="print"/>
                    <a:stretch>
                      <a:fillRect/>
                    </a:stretch>
                  </pic:blipFill>
                  <pic:spPr>
                    <a:xfrm>
                      <a:off x="0" y="0"/>
                      <a:ext cx="5472683" cy="5130641"/>
                    </a:xfrm>
                    <a:prstGeom prst="rect">
                      <a:avLst/>
                    </a:prstGeom>
                  </pic:spPr>
                </pic:pic>
              </a:graphicData>
            </a:graphic>
          </wp:anchor>
        </w:drawing>
      </w:r>
    </w:p>
    <w:p>
      <w:pPr>
        <w:spacing w:after="0"/>
        <w:rPr>
          <w:sz w:val="19"/>
        </w:rPr>
        <w:sectPr>
          <w:pgSz w:w="12240" w:h="15840"/>
          <w:pgMar w:header="0" w:footer="704" w:top="900" w:bottom="980" w:left="1340" w:right="800"/>
        </w:sectPr>
      </w:pPr>
    </w:p>
    <w:p>
      <w:pPr>
        <w:pStyle w:val="BodyText"/>
        <w:ind w:left="460"/>
        <w:rPr>
          <w:b w:val="0"/>
          <w:sz w:val="20"/>
        </w:rPr>
      </w:pPr>
      <w:r>
        <w:rPr>
          <w:b w:val="0"/>
          <w:sz w:val="20"/>
        </w:rPr>
        <w:drawing>
          <wp:inline distT="0" distB="0" distL="0" distR="0">
            <wp:extent cx="5498756" cy="4238625"/>
            <wp:effectExtent l="0" t="0" r="0" b="0"/>
            <wp:docPr id="39" name="image21.jpeg" descr=""/>
            <wp:cNvGraphicFramePr>
              <a:graphicFrameLocks noChangeAspect="1"/>
            </wp:cNvGraphicFramePr>
            <a:graphic>
              <a:graphicData uri="http://schemas.openxmlformats.org/drawingml/2006/picture">
                <pic:pic>
                  <pic:nvPicPr>
                    <pic:cNvPr id="40" name="image21.jpeg"/>
                    <pic:cNvPicPr/>
                  </pic:nvPicPr>
                  <pic:blipFill>
                    <a:blip r:embed="rId37" cstate="print"/>
                    <a:stretch>
                      <a:fillRect/>
                    </a:stretch>
                  </pic:blipFill>
                  <pic:spPr>
                    <a:xfrm>
                      <a:off x="0" y="0"/>
                      <a:ext cx="5498756" cy="4238625"/>
                    </a:xfrm>
                    <a:prstGeom prst="rect">
                      <a:avLst/>
                    </a:prstGeom>
                  </pic:spPr>
                </pic:pic>
              </a:graphicData>
            </a:graphic>
          </wp:inline>
        </w:drawing>
      </w:r>
      <w:r>
        <w:rPr>
          <w:b w:val="0"/>
          <w:sz w:val="20"/>
        </w:rPr>
      </w:r>
    </w:p>
    <w:p>
      <w:pPr>
        <w:tabs>
          <w:tab w:pos="2252" w:val="left" w:leader="none"/>
          <w:tab w:pos="5347" w:val="left" w:leader="none"/>
          <w:tab w:pos="7883" w:val="left" w:leader="none"/>
        </w:tabs>
        <w:spacing w:line="630" w:lineRule="exact" w:before="0"/>
        <w:ind w:left="461" w:right="0" w:firstLine="0"/>
        <w:jc w:val="left"/>
        <w:rPr>
          <w:b/>
          <w:sz w:val="56"/>
        </w:rPr>
      </w:pPr>
      <w:r>
        <w:rPr>
          <w:b/>
          <w:sz w:val="56"/>
        </w:rPr>
        <w:t>AC</w:t>
        <w:tab/>
        <w:t>POWER</w:t>
        <w:tab/>
        <w:t>PLUG</w:t>
        <w:tab/>
        <w:t>AND</w:t>
      </w:r>
    </w:p>
    <w:p>
      <w:pPr>
        <w:spacing w:before="0"/>
        <w:ind w:left="1038" w:right="0" w:firstLine="0"/>
        <w:jc w:val="left"/>
        <w:rPr>
          <w:b/>
          <w:sz w:val="56"/>
        </w:rPr>
      </w:pPr>
      <w:r>
        <w:rPr>
          <w:b/>
          <w:sz w:val="56"/>
        </w:rPr>
        <w:t>SOCKETS:</w:t>
      </w:r>
    </w:p>
    <w:p>
      <w:pPr>
        <w:pStyle w:val="BodyText"/>
        <w:spacing w:before="279"/>
        <w:ind w:left="461" w:right="996"/>
        <w:jc w:val="both"/>
      </w:pPr>
      <w:r>
        <w:rPr/>
        <w:t>AC power plugs and sockets are devices that allow electrically operated devices to be connected to the primary </w:t>
      </w:r>
      <w:hyperlink r:id="rId38">
        <w:r>
          <w:rPr/>
          <w:t>alternating current </w:t>
        </w:r>
      </w:hyperlink>
      <w:r>
        <w:rPr/>
        <w:t>(AC) </w:t>
      </w:r>
      <w:hyperlink r:id="rId39">
        <w:r>
          <w:rPr/>
          <w:t>power</w:t>
        </w:r>
      </w:hyperlink>
    </w:p>
    <w:p>
      <w:pPr>
        <w:pStyle w:val="BodyText"/>
        <w:spacing w:before="11"/>
        <w:rPr>
          <w:sz w:val="9"/>
        </w:rPr>
      </w:pPr>
      <w:r>
        <w:rPr/>
        <w:drawing>
          <wp:anchor distT="0" distB="0" distL="0" distR="0" allowOverlap="1" layoutInCell="1" locked="0" behindDoc="1" simplePos="0" relativeHeight="268434911">
            <wp:simplePos x="0" y="0"/>
            <wp:positionH relativeFrom="page">
              <wp:posOffset>1143000</wp:posOffset>
            </wp:positionH>
            <wp:positionV relativeFrom="paragraph">
              <wp:posOffset>97774</wp:posOffset>
            </wp:positionV>
            <wp:extent cx="5255846" cy="1939099"/>
            <wp:effectExtent l="0" t="0" r="0" b="0"/>
            <wp:wrapTopAndBottom/>
            <wp:docPr id="41" name="image22.jpeg" descr=""/>
            <wp:cNvGraphicFramePr>
              <a:graphicFrameLocks noChangeAspect="1"/>
            </wp:cNvGraphicFramePr>
            <a:graphic>
              <a:graphicData uri="http://schemas.openxmlformats.org/drawingml/2006/picture">
                <pic:pic>
                  <pic:nvPicPr>
                    <pic:cNvPr id="42" name="image22.jpeg"/>
                    <pic:cNvPicPr/>
                  </pic:nvPicPr>
                  <pic:blipFill>
                    <a:blip r:embed="rId40" cstate="print"/>
                    <a:stretch>
                      <a:fillRect/>
                    </a:stretch>
                  </pic:blipFill>
                  <pic:spPr>
                    <a:xfrm>
                      <a:off x="0" y="0"/>
                      <a:ext cx="5255846" cy="1939099"/>
                    </a:xfrm>
                    <a:prstGeom prst="rect">
                      <a:avLst/>
                    </a:prstGeom>
                  </pic:spPr>
                </pic:pic>
              </a:graphicData>
            </a:graphic>
          </wp:anchor>
        </w:drawing>
      </w:r>
    </w:p>
    <w:p>
      <w:pPr>
        <w:pStyle w:val="BodyText"/>
        <w:ind w:left="461" w:right="996"/>
        <w:jc w:val="both"/>
      </w:pPr>
      <w:hyperlink r:id="rId39">
        <w:r>
          <w:rPr/>
          <w:t>supply </w:t>
        </w:r>
      </w:hyperlink>
      <w:r>
        <w:rPr/>
        <w:t>in a building. Electrical plugs and sockets differ in </w:t>
      </w:r>
      <w:hyperlink r:id="rId41">
        <w:r>
          <w:rPr/>
          <w:t>voltage </w:t>
        </w:r>
      </w:hyperlink>
      <w:r>
        <w:rPr/>
        <w:t>and </w:t>
      </w:r>
      <w:hyperlink r:id="rId42">
        <w:r>
          <w:rPr/>
          <w:t>current</w:t>
        </w:r>
      </w:hyperlink>
      <w:r>
        <w:rPr/>
        <w:t> rating, shape, size and type of connectors. The types used in each country are set by national</w:t>
      </w:r>
      <w:r>
        <w:rPr>
          <w:spacing w:val="-1"/>
        </w:rPr>
        <w:t> </w:t>
      </w:r>
      <w:r>
        <w:rPr/>
        <w:t>standards.</w:t>
      </w:r>
    </w:p>
    <w:p>
      <w:pPr>
        <w:spacing w:after="0"/>
        <w:jc w:val="both"/>
        <w:sectPr>
          <w:pgSz w:w="12240" w:h="15840"/>
          <w:pgMar w:header="0" w:footer="704" w:top="1080" w:bottom="980" w:left="1340" w:right="800"/>
        </w:sectPr>
      </w:pPr>
    </w:p>
    <w:p>
      <w:pPr>
        <w:pStyle w:val="BodyText"/>
        <w:spacing w:before="60"/>
        <w:ind w:left="461" w:right="998"/>
        <w:jc w:val="both"/>
      </w:pPr>
      <w:r>
        <w:rPr/>
        <w:t>Generally the plug is the movable connector attached to an electrically operated device's </w:t>
      </w:r>
      <w:hyperlink r:id="rId43">
        <w:r>
          <w:rPr/>
          <w:t>mains cable</w:t>
        </w:r>
      </w:hyperlink>
      <w:r>
        <w:rPr/>
        <w:t>, and the socket is fixed on equipment or a building structure. Plugs have </w:t>
      </w:r>
      <w:hyperlink r:id="rId44">
        <w:r>
          <w:rPr/>
          <w:t>male </w:t>
        </w:r>
      </w:hyperlink>
      <w:r>
        <w:rPr/>
        <w:t>circuit contacts, while sockets have female contacts. The plug has protruding prongs, blades, or pins that fit into matching slots or holes in the socket. A socket is also called a receptacle, outlet, or power point (British English). It may be surrounded by a cover called a wall plate, face plate, outlet cover, socket cover, or wall cover.</w:t>
      </w:r>
    </w:p>
    <w:p>
      <w:pPr>
        <w:pStyle w:val="BodyText"/>
        <w:spacing w:before="4"/>
        <w:rPr>
          <w:sz w:val="24"/>
        </w:rPr>
      </w:pPr>
    </w:p>
    <w:p>
      <w:pPr>
        <w:pStyle w:val="BodyText"/>
        <w:spacing w:before="1"/>
        <w:ind w:left="461" w:right="1002"/>
        <w:jc w:val="both"/>
      </w:pPr>
      <w:r>
        <w:rPr/>
        <w:t>To reduce the risk of </w:t>
      </w:r>
      <w:hyperlink r:id="rId45">
        <w:r>
          <w:rPr/>
          <w:t>electric shock</w:t>
        </w:r>
      </w:hyperlink>
      <w:r>
        <w:rPr/>
        <w:t>, plug and socket systems can incorporate safety features. These may include socket design intended to accept only compatible plugs inserted in the correct orientation; plugs with insulated sleeves on contact pin shanks so a partially inserted plug does not bear exposed live pins that could be touched; or sockets with blocking shutters that open only when a compatible plug is inserted. Sockets are designed to prevent exposure of bare live contacts. The exposed contacts present in some sockets are used exclusively for </w:t>
      </w:r>
      <w:hyperlink r:id="rId46">
        <w:r>
          <w:rPr/>
          <w:t>earthing </w:t>
        </w:r>
      </w:hyperlink>
      <w:r>
        <w:rPr/>
        <w:t>(grounding).</w:t>
      </w:r>
    </w:p>
    <w:p>
      <w:pPr>
        <w:pStyle w:val="BodyText"/>
        <w:spacing w:before="3"/>
        <w:rPr>
          <w:sz w:val="24"/>
        </w:rPr>
      </w:pPr>
    </w:p>
    <w:p>
      <w:pPr>
        <w:pStyle w:val="Heading3"/>
        <w:jc w:val="both"/>
      </w:pPr>
      <w:r>
        <w:rPr/>
        <w:t>ANCHOR SOCKETS:</w:t>
      </w:r>
    </w:p>
    <w:p>
      <w:pPr>
        <w:pStyle w:val="BodyText"/>
        <w:rPr>
          <w:sz w:val="20"/>
        </w:rPr>
      </w:pPr>
    </w:p>
    <w:p>
      <w:pPr>
        <w:pStyle w:val="BodyText"/>
        <w:spacing w:before="7"/>
        <w:rPr>
          <w:sz w:val="18"/>
        </w:rPr>
      </w:pPr>
      <w:r>
        <w:rPr/>
        <w:pict>
          <v:group style="position:absolute;margin-left:90pt;margin-top:12.72832pt;width:441pt;height:196.8pt;mso-position-horizontal-relative:page;mso-position-vertical-relative:paragraph;z-index:-520;mso-wrap-distance-left:0;mso-wrap-distance-right:0" coordorigin="1800,255" coordsize="8820,3936">
            <v:shape style="position:absolute;left:1800;top:254;width:8820;height:3598" type="#_x0000_t75" stroked="false">
              <v:imagedata r:id="rId47" o:title=""/>
            </v:shape>
            <v:shape style="position:absolute;left:1800;top:950;width:8820;height:3240" type="#_x0000_t75" stroked="false">
              <v:imagedata r:id="rId48" o:title=""/>
            </v:shape>
            <w10:wrap type="topAndBottom"/>
          </v:group>
        </w:pict>
      </w:r>
    </w:p>
    <w:p>
      <w:pPr>
        <w:spacing w:before="0"/>
        <w:ind w:left="461" w:right="0" w:firstLine="0"/>
        <w:jc w:val="both"/>
        <w:rPr>
          <w:b/>
          <w:sz w:val="36"/>
        </w:rPr>
      </w:pPr>
      <w:r>
        <w:rPr>
          <w:b/>
          <w:sz w:val="36"/>
        </w:rPr>
        <w:t>HAVELLS SOCKET:</w:t>
      </w:r>
    </w:p>
    <w:p>
      <w:pPr>
        <w:spacing w:after="0"/>
        <w:jc w:val="both"/>
        <w:rPr>
          <w:sz w:val="36"/>
        </w:rPr>
        <w:sectPr>
          <w:pgSz w:w="12240" w:h="15840"/>
          <w:pgMar w:header="0" w:footer="704" w:top="1380" w:bottom="980" w:left="1340" w:right="800"/>
        </w:sectPr>
      </w:pPr>
    </w:p>
    <w:p>
      <w:pPr>
        <w:tabs>
          <w:tab w:pos="3320" w:val="left" w:leader="none"/>
          <w:tab w:pos="5500" w:val="left" w:leader="none"/>
          <w:tab w:pos="6978" w:val="left" w:leader="none"/>
          <w:tab w:pos="7837" w:val="left" w:leader="none"/>
        </w:tabs>
        <w:spacing w:before="60"/>
        <w:ind w:left="461" w:right="1002" w:firstLine="0"/>
        <w:jc w:val="left"/>
        <w:rPr>
          <w:b/>
          <w:sz w:val="36"/>
        </w:rPr>
      </w:pPr>
      <w:r>
        <w:rPr>
          <w:b/>
          <w:sz w:val="36"/>
        </w:rPr>
        <w:t>COMPARISON</w:t>
        <w:tab/>
        <w:t>BETWEEN</w:t>
        <w:tab/>
        <w:t>PRICE</w:t>
        <w:tab/>
        <w:t>OF</w:t>
        <w:tab/>
      </w:r>
      <w:r>
        <w:rPr>
          <w:b/>
          <w:spacing w:val="-1"/>
          <w:sz w:val="36"/>
        </w:rPr>
        <w:t>THREE </w:t>
      </w:r>
      <w:r>
        <w:rPr>
          <w:b/>
          <w:sz w:val="36"/>
        </w:rPr>
        <w:t>MANUFACTURING</w:t>
      </w:r>
      <w:r>
        <w:rPr>
          <w:b/>
          <w:spacing w:val="-2"/>
          <w:sz w:val="36"/>
        </w:rPr>
        <w:t> </w:t>
      </w:r>
      <w:r>
        <w:rPr>
          <w:b/>
          <w:sz w:val="36"/>
        </w:rPr>
        <w:t>COMPANY:</w:t>
      </w:r>
    </w:p>
    <w:p>
      <w:pPr>
        <w:pStyle w:val="BodyText"/>
        <w:rPr>
          <w:sz w:val="20"/>
        </w:rPr>
      </w:pPr>
    </w:p>
    <w:p>
      <w:pPr>
        <w:pStyle w:val="BodyText"/>
        <w:spacing w:before="5"/>
        <w:rPr>
          <w:sz w:val="22"/>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8"/>
        <w:gridCol w:w="1898"/>
        <w:gridCol w:w="1808"/>
        <w:gridCol w:w="1666"/>
        <w:gridCol w:w="2209"/>
      </w:tblGrid>
      <w:tr>
        <w:trPr>
          <w:trHeight w:val="639" w:hRule="atLeast"/>
        </w:trPr>
        <w:tc>
          <w:tcPr>
            <w:tcW w:w="1368" w:type="dxa"/>
            <w:tcBorders>
              <w:left w:val="single" w:sz="4" w:space="0" w:color="000000"/>
              <w:right w:val="single" w:sz="4" w:space="0" w:color="000000"/>
            </w:tcBorders>
          </w:tcPr>
          <w:p>
            <w:pPr>
              <w:pStyle w:val="TableParagraph"/>
              <w:spacing w:line="319" w:lineRule="exact"/>
              <w:ind w:left="109"/>
              <w:rPr>
                <w:b/>
                <w:sz w:val="28"/>
              </w:rPr>
            </w:pPr>
            <w:r>
              <w:rPr>
                <w:b/>
                <w:sz w:val="28"/>
              </w:rPr>
              <w:t>Sr No.</w:t>
            </w:r>
          </w:p>
        </w:tc>
        <w:tc>
          <w:tcPr>
            <w:tcW w:w="1898" w:type="dxa"/>
            <w:tcBorders>
              <w:left w:val="single" w:sz="4" w:space="0" w:color="000000"/>
              <w:right w:val="single" w:sz="4" w:space="0" w:color="000000"/>
            </w:tcBorders>
          </w:tcPr>
          <w:p>
            <w:pPr>
              <w:pStyle w:val="TableParagraph"/>
              <w:spacing w:line="319" w:lineRule="exact"/>
              <w:rPr>
                <w:b/>
                <w:sz w:val="28"/>
              </w:rPr>
            </w:pPr>
            <w:r>
              <w:rPr>
                <w:b/>
                <w:sz w:val="28"/>
              </w:rPr>
              <w:t>ANCHOR</w:t>
            </w:r>
          </w:p>
        </w:tc>
        <w:tc>
          <w:tcPr>
            <w:tcW w:w="1808" w:type="dxa"/>
            <w:tcBorders>
              <w:left w:val="single" w:sz="4" w:space="0" w:color="000000"/>
              <w:right w:val="single" w:sz="4" w:space="0" w:color="000000"/>
            </w:tcBorders>
          </w:tcPr>
          <w:p>
            <w:pPr>
              <w:pStyle w:val="TableParagraph"/>
              <w:spacing w:line="319" w:lineRule="exact"/>
              <w:rPr>
                <w:b/>
                <w:sz w:val="28"/>
              </w:rPr>
            </w:pPr>
            <w:r>
              <w:rPr>
                <w:b/>
                <w:sz w:val="28"/>
              </w:rPr>
              <w:t>HAVELLS</w:t>
            </w:r>
          </w:p>
        </w:tc>
        <w:tc>
          <w:tcPr>
            <w:tcW w:w="1666" w:type="dxa"/>
            <w:tcBorders>
              <w:left w:val="single" w:sz="4" w:space="0" w:color="000000"/>
              <w:right w:val="single" w:sz="4" w:space="0" w:color="000000"/>
            </w:tcBorders>
          </w:tcPr>
          <w:p>
            <w:pPr>
              <w:pStyle w:val="TableParagraph"/>
              <w:spacing w:line="319" w:lineRule="exact"/>
              <w:rPr>
                <w:b/>
                <w:sz w:val="28"/>
              </w:rPr>
            </w:pPr>
            <w:r>
              <w:rPr>
                <w:b/>
                <w:sz w:val="28"/>
              </w:rPr>
              <w:t>WIPRO</w:t>
            </w:r>
          </w:p>
        </w:tc>
        <w:tc>
          <w:tcPr>
            <w:tcW w:w="2209" w:type="dxa"/>
            <w:tcBorders>
              <w:top w:val="single" w:sz="4" w:space="0" w:color="000000"/>
              <w:left w:val="single" w:sz="4" w:space="0" w:color="000000"/>
              <w:right w:val="single" w:sz="2" w:space="0" w:color="000000"/>
            </w:tcBorders>
          </w:tcPr>
          <w:p>
            <w:pPr>
              <w:pStyle w:val="TableParagraph"/>
              <w:spacing w:line="319" w:lineRule="exact"/>
              <w:rPr>
                <w:b/>
                <w:sz w:val="28"/>
              </w:rPr>
            </w:pPr>
            <w:r>
              <w:rPr>
                <w:b/>
                <w:sz w:val="28"/>
              </w:rPr>
              <w:t>COMMENTS</w:t>
            </w:r>
          </w:p>
        </w:tc>
      </w:tr>
      <w:tr>
        <w:trPr>
          <w:trHeight w:val="1927" w:hRule="atLeast"/>
        </w:trPr>
        <w:tc>
          <w:tcPr>
            <w:tcW w:w="1368" w:type="dxa"/>
            <w:tcBorders>
              <w:left w:val="single" w:sz="4" w:space="0" w:color="000000"/>
              <w:right w:val="single" w:sz="4" w:space="0" w:color="000000"/>
            </w:tcBorders>
          </w:tcPr>
          <w:p>
            <w:pPr>
              <w:pStyle w:val="TableParagraph"/>
              <w:spacing w:line="319" w:lineRule="exact"/>
              <w:ind w:left="109"/>
              <w:rPr>
                <w:b/>
                <w:sz w:val="28"/>
              </w:rPr>
            </w:pPr>
            <w:r>
              <w:rPr>
                <w:b/>
                <w:sz w:val="28"/>
              </w:rPr>
              <w:t>1.</w:t>
            </w:r>
          </w:p>
        </w:tc>
        <w:tc>
          <w:tcPr>
            <w:tcW w:w="1898" w:type="dxa"/>
            <w:tcBorders>
              <w:left w:val="single" w:sz="4" w:space="0" w:color="000000"/>
              <w:right w:val="single" w:sz="4" w:space="0" w:color="000000"/>
            </w:tcBorders>
          </w:tcPr>
          <w:p>
            <w:pPr>
              <w:pStyle w:val="TableParagraph"/>
              <w:ind w:right="581"/>
              <w:rPr>
                <w:b/>
                <w:sz w:val="28"/>
              </w:rPr>
            </w:pPr>
            <w:r>
              <w:rPr>
                <w:b/>
                <w:sz w:val="28"/>
              </w:rPr>
              <w:t>1-WAY SWITCH 20A-250V Rs.207</w:t>
            </w:r>
          </w:p>
        </w:tc>
        <w:tc>
          <w:tcPr>
            <w:tcW w:w="1808" w:type="dxa"/>
            <w:tcBorders>
              <w:left w:val="single" w:sz="4" w:space="0" w:color="000000"/>
              <w:right w:val="single" w:sz="4" w:space="0" w:color="000000"/>
            </w:tcBorders>
          </w:tcPr>
          <w:p>
            <w:pPr>
              <w:pStyle w:val="TableParagraph"/>
              <w:ind w:right="491"/>
              <w:rPr>
                <w:b/>
                <w:sz w:val="28"/>
              </w:rPr>
            </w:pPr>
            <w:r>
              <w:rPr>
                <w:b/>
                <w:sz w:val="28"/>
              </w:rPr>
              <w:t>1-WAY SWITCH 10A-250V Rs.101</w:t>
            </w:r>
          </w:p>
        </w:tc>
        <w:tc>
          <w:tcPr>
            <w:tcW w:w="1666" w:type="dxa"/>
            <w:tcBorders>
              <w:left w:val="single" w:sz="4" w:space="0" w:color="000000"/>
              <w:right w:val="single" w:sz="4" w:space="0" w:color="000000"/>
            </w:tcBorders>
          </w:tcPr>
          <w:p>
            <w:pPr>
              <w:pStyle w:val="TableParagraph"/>
              <w:ind w:right="395"/>
              <w:rPr>
                <w:b/>
                <w:sz w:val="28"/>
              </w:rPr>
            </w:pPr>
            <w:r>
              <w:rPr>
                <w:b/>
                <w:sz w:val="28"/>
              </w:rPr>
              <w:t>1-WAY SWITCH 6A-250V Rs.101</w:t>
            </w:r>
          </w:p>
        </w:tc>
        <w:tc>
          <w:tcPr>
            <w:tcW w:w="2209" w:type="dxa"/>
            <w:tcBorders>
              <w:left w:val="single" w:sz="4" w:space="0" w:color="000000"/>
              <w:right w:val="single" w:sz="2" w:space="0" w:color="000000"/>
            </w:tcBorders>
          </w:tcPr>
          <w:p>
            <w:pPr>
              <w:pStyle w:val="TableParagraph"/>
              <w:tabs>
                <w:tab w:pos="1312" w:val="left" w:leader="none"/>
                <w:tab w:pos="1497" w:val="left" w:leader="none"/>
                <w:tab w:pos="1839" w:val="left" w:leader="none"/>
              </w:tabs>
              <w:spacing w:line="322" w:lineRule="exact" w:before="1"/>
              <w:ind w:right="95"/>
              <w:rPr>
                <w:b/>
                <w:sz w:val="28"/>
              </w:rPr>
            </w:pPr>
            <w:r>
              <w:rPr>
                <w:b/>
                <w:sz w:val="28"/>
              </w:rPr>
              <w:t>HAVELLS</w:t>
              <w:tab/>
              <w:tab/>
              <w:t>IS BEST</w:t>
              <w:tab/>
            </w:r>
            <w:r>
              <w:rPr>
                <w:b/>
                <w:spacing w:val="-1"/>
                <w:sz w:val="28"/>
              </w:rPr>
              <w:t>WITH </w:t>
            </w:r>
            <w:r>
              <w:rPr>
                <w:b/>
                <w:sz w:val="28"/>
              </w:rPr>
              <w:t>MEDIUM RATING</w:t>
              <w:tab/>
              <w:tab/>
              <w:t>AND RESONABLE PRICE</w:t>
            </w:r>
          </w:p>
        </w:tc>
      </w:tr>
      <w:tr>
        <w:trPr>
          <w:trHeight w:val="1276" w:hRule="atLeast"/>
        </w:trPr>
        <w:tc>
          <w:tcPr>
            <w:tcW w:w="1368" w:type="dxa"/>
            <w:tcBorders>
              <w:left w:val="single" w:sz="4" w:space="0" w:color="000000"/>
              <w:right w:val="single" w:sz="4" w:space="0" w:color="000000"/>
            </w:tcBorders>
          </w:tcPr>
          <w:p>
            <w:pPr>
              <w:pStyle w:val="TableParagraph"/>
              <w:spacing w:line="313" w:lineRule="exact"/>
              <w:ind w:left="109"/>
              <w:rPr>
                <w:b/>
                <w:sz w:val="28"/>
              </w:rPr>
            </w:pPr>
            <w:r>
              <w:rPr>
                <w:b/>
                <w:sz w:val="28"/>
              </w:rPr>
              <w:t>2.</w:t>
            </w:r>
          </w:p>
        </w:tc>
        <w:tc>
          <w:tcPr>
            <w:tcW w:w="1898" w:type="dxa"/>
            <w:tcBorders>
              <w:left w:val="single" w:sz="4" w:space="0" w:color="000000"/>
              <w:right w:val="single" w:sz="4" w:space="0" w:color="000000"/>
            </w:tcBorders>
          </w:tcPr>
          <w:p>
            <w:pPr>
              <w:pStyle w:val="TableParagraph"/>
              <w:ind w:right="581"/>
              <w:rPr>
                <w:b/>
                <w:sz w:val="28"/>
              </w:rPr>
            </w:pPr>
            <w:r>
              <w:rPr>
                <w:b/>
                <w:sz w:val="28"/>
              </w:rPr>
              <w:t>2-WAY SWITCH 20A-250V</w:t>
            </w:r>
          </w:p>
          <w:p>
            <w:pPr>
              <w:pStyle w:val="TableParagraph"/>
              <w:spacing w:line="300" w:lineRule="exact"/>
              <w:rPr>
                <w:b/>
                <w:sz w:val="28"/>
              </w:rPr>
            </w:pPr>
            <w:r>
              <w:rPr>
                <w:b/>
                <w:sz w:val="28"/>
              </w:rPr>
              <w:t>Rs.256</w:t>
            </w:r>
          </w:p>
        </w:tc>
        <w:tc>
          <w:tcPr>
            <w:tcW w:w="1808" w:type="dxa"/>
            <w:tcBorders>
              <w:left w:val="single" w:sz="4" w:space="0" w:color="000000"/>
              <w:right w:val="single" w:sz="4" w:space="0" w:color="000000"/>
            </w:tcBorders>
          </w:tcPr>
          <w:p>
            <w:pPr>
              <w:pStyle w:val="TableParagraph"/>
              <w:ind w:right="491"/>
              <w:rPr>
                <w:b/>
                <w:sz w:val="28"/>
              </w:rPr>
            </w:pPr>
            <w:r>
              <w:rPr>
                <w:b/>
                <w:sz w:val="28"/>
              </w:rPr>
              <w:t>2-WAY SWITCH 10A-250V</w:t>
            </w:r>
          </w:p>
          <w:p>
            <w:pPr>
              <w:pStyle w:val="TableParagraph"/>
              <w:spacing w:line="300" w:lineRule="exact"/>
              <w:rPr>
                <w:b/>
                <w:sz w:val="28"/>
              </w:rPr>
            </w:pPr>
            <w:r>
              <w:rPr>
                <w:b/>
                <w:sz w:val="28"/>
              </w:rPr>
              <w:t>Rs.140</w:t>
            </w:r>
          </w:p>
        </w:tc>
        <w:tc>
          <w:tcPr>
            <w:tcW w:w="1666" w:type="dxa"/>
            <w:tcBorders>
              <w:left w:val="single" w:sz="4" w:space="0" w:color="000000"/>
              <w:right w:val="single" w:sz="4" w:space="0" w:color="000000"/>
            </w:tcBorders>
          </w:tcPr>
          <w:p>
            <w:pPr>
              <w:pStyle w:val="TableParagraph"/>
              <w:ind w:right="395"/>
              <w:rPr>
                <w:b/>
                <w:sz w:val="28"/>
              </w:rPr>
            </w:pPr>
            <w:r>
              <w:rPr>
                <w:b/>
                <w:sz w:val="28"/>
              </w:rPr>
              <w:t>2-WAY SWITCH 6A-250V</w:t>
            </w:r>
          </w:p>
          <w:p>
            <w:pPr>
              <w:pStyle w:val="TableParagraph"/>
              <w:spacing w:line="300" w:lineRule="exact"/>
              <w:rPr>
                <w:b/>
                <w:sz w:val="28"/>
              </w:rPr>
            </w:pPr>
            <w:r>
              <w:rPr>
                <w:b/>
                <w:sz w:val="28"/>
              </w:rPr>
              <w:t>RS.122</w:t>
            </w:r>
          </w:p>
        </w:tc>
        <w:tc>
          <w:tcPr>
            <w:tcW w:w="2209" w:type="dxa"/>
            <w:tcBorders>
              <w:left w:val="single" w:sz="4" w:space="0" w:color="000000"/>
              <w:right w:val="single" w:sz="2" w:space="0" w:color="000000"/>
            </w:tcBorders>
          </w:tcPr>
          <w:p>
            <w:pPr>
              <w:pStyle w:val="TableParagraph"/>
              <w:tabs>
                <w:tab w:pos="1839" w:val="left" w:leader="none"/>
              </w:tabs>
              <w:ind w:right="95"/>
              <w:jc w:val="both"/>
              <w:rPr>
                <w:b/>
                <w:sz w:val="28"/>
              </w:rPr>
            </w:pPr>
            <w:r>
              <w:rPr>
                <w:b/>
                <w:sz w:val="28"/>
              </w:rPr>
              <w:t>WIPRO</w:t>
              <w:tab/>
              <w:t>IS BEST WITH RESONABLE</w:t>
            </w:r>
          </w:p>
          <w:p>
            <w:pPr>
              <w:pStyle w:val="TableParagraph"/>
              <w:spacing w:line="300" w:lineRule="exact"/>
              <w:jc w:val="both"/>
              <w:rPr>
                <w:b/>
                <w:sz w:val="28"/>
              </w:rPr>
            </w:pPr>
            <w:r>
              <w:rPr>
                <w:b/>
                <w:sz w:val="28"/>
              </w:rPr>
              <w:t>PRICE</w:t>
            </w:r>
          </w:p>
        </w:tc>
      </w:tr>
      <w:tr>
        <w:trPr>
          <w:trHeight w:val="1926" w:hRule="atLeast"/>
        </w:trPr>
        <w:tc>
          <w:tcPr>
            <w:tcW w:w="1368" w:type="dxa"/>
            <w:tcBorders>
              <w:left w:val="single" w:sz="4" w:space="0" w:color="000000"/>
              <w:right w:val="single" w:sz="4" w:space="0" w:color="000000"/>
            </w:tcBorders>
          </w:tcPr>
          <w:p>
            <w:pPr>
              <w:pStyle w:val="TableParagraph"/>
              <w:spacing w:line="319" w:lineRule="exact"/>
              <w:ind w:left="109"/>
              <w:rPr>
                <w:b/>
                <w:sz w:val="28"/>
              </w:rPr>
            </w:pPr>
            <w:r>
              <w:rPr>
                <w:b/>
                <w:sz w:val="28"/>
              </w:rPr>
              <w:t>3.</w:t>
            </w:r>
          </w:p>
        </w:tc>
        <w:tc>
          <w:tcPr>
            <w:tcW w:w="1898" w:type="dxa"/>
            <w:tcBorders>
              <w:left w:val="single" w:sz="4" w:space="0" w:color="000000"/>
              <w:right w:val="single" w:sz="4" w:space="0" w:color="000000"/>
            </w:tcBorders>
          </w:tcPr>
          <w:p>
            <w:pPr>
              <w:pStyle w:val="TableParagraph"/>
              <w:ind w:right="339"/>
              <w:rPr>
                <w:b/>
                <w:sz w:val="28"/>
              </w:rPr>
            </w:pPr>
            <w:r>
              <w:rPr>
                <w:b/>
                <w:sz w:val="28"/>
              </w:rPr>
              <w:t>1-WAY SWITCH WITH LED 20A-250V Rs.247</w:t>
            </w:r>
          </w:p>
        </w:tc>
        <w:tc>
          <w:tcPr>
            <w:tcW w:w="1808" w:type="dxa"/>
            <w:tcBorders>
              <w:left w:val="single" w:sz="4" w:space="0" w:color="000000"/>
              <w:right w:val="single" w:sz="4" w:space="0" w:color="000000"/>
            </w:tcBorders>
          </w:tcPr>
          <w:p>
            <w:pPr>
              <w:pStyle w:val="TableParagraph"/>
              <w:ind w:right="249"/>
              <w:rPr>
                <w:b/>
                <w:sz w:val="28"/>
              </w:rPr>
            </w:pPr>
            <w:r>
              <w:rPr>
                <w:b/>
                <w:sz w:val="28"/>
              </w:rPr>
              <w:t>1-WAY SWITCH WITH LED 10A-250V Rs.140</w:t>
            </w:r>
          </w:p>
        </w:tc>
        <w:tc>
          <w:tcPr>
            <w:tcW w:w="1666" w:type="dxa"/>
            <w:tcBorders>
              <w:left w:val="single" w:sz="4" w:space="0" w:color="000000"/>
              <w:right w:val="single" w:sz="4" w:space="0" w:color="000000"/>
            </w:tcBorders>
          </w:tcPr>
          <w:p>
            <w:pPr>
              <w:pStyle w:val="TableParagraph"/>
              <w:ind w:right="107"/>
              <w:rPr>
                <w:b/>
                <w:sz w:val="28"/>
              </w:rPr>
            </w:pPr>
            <w:r>
              <w:rPr>
                <w:b/>
                <w:sz w:val="28"/>
              </w:rPr>
              <w:t>1-WAY SWITCH WITH LED 6A-250V Rs.133</w:t>
            </w:r>
          </w:p>
        </w:tc>
        <w:tc>
          <w:tcPr>
            <w:tcW w:w="2209" w:type="dxa"/>
            <w:tcBorders>
              <w:left w:val="single" w:sz="4" w:space="0" w:color="000000"/>
              <w:right w:val="single" w:sz="2" w:space="0" w:color="000000"/>
            </w:tcBorders>
          </w:tcPr>
          <w:p>
            <w:pPr>
              <w:pStyle w:val="TableParagraph"/>
              <w:ind w:right="90"/>
              <w:rPr>
                <w:b/>
                <w:sz w:val="28"/>
              </w:rPr>
            </w:pPr>
            <w:r>
              <w:rPr>
                <w:b/>
                <w:sz w:val="28"/>
              </w:rPr>
              <w:t>AGAIN WIPRO IS BEST WITH RESONABLE PRICE</w:t>
            </w:r>
          </w:p>
        </w:tc>
      </w:tr>
      <w:tr>
        <w:trPr>
          <w:trHeight w:val="1927" w:hRule="atLeast"/>
        </w:trPr>
        <w:tc>
          <w:tcPr>
            <w:tcW w:w="1368" w:type="dxa"/>
            <w:tcBorders>
              <w:left w:val="single" w:sz="4" w:space="0" w:color="000000"/>
              <w:right w:val="single" w:sz="4" w:space="0" w:color="000000"/>
            </w:tcBorders>
          </w:tcPr>
          <w:p>
            <w:pPr>
              <w:pStyle w:val="TableParagraph"/>
              <w:spacing w:line="319" w:lineRule="exact"/>
              <w:ind w:left="109"/>
              <w:rPr>
                <w:b/>
                <w:sz w:val="28"/>
              </w:rPr>
            </w:pPr>
            <w:r>
              <w:rPr>
                <w:b/>
                <w:sz w:val="28"/>
              </w:rPr>
              <w:t>4.</w:t>
            </w:r>
          </w:p>
        </w:tc>
        <w:tc>
          <w:tcPr>
            <w:tcW w:w="1898" w:type="dxa"/>
            <w:tcBorders>
              <w:left w:val="single" w:sz="4" w:space="0" w:color="000000"/>
              <w:right w:val="single" w:sz="4" w:space="0" w:color="000000"/>
            </w:tcBorders>
          </w:tcPr>
          <w:p>
            <w:pPr>
              <w:pStyle w:val="TableParagraph"/>
              <w:ind w:right="339"/>
              <w:rPr>
                <w:b/>
                <w:sz w:val="28"/>
              </w:rPr>
            </w:pPr>
            <w:r>
              <w:rPr>
                <w:b/>
                <w:sz w:val="28"/>
              </w:rPr>
              <w:t>2-WAY SWITCH WITH LED 20A-250V Rs.272</w:t>
            </w:r>
          </w:p>
        </w:tc>
        <w:tc>
          <w:tcPr>
            <w:tcW w:w="1808" w:type="dxa"/>
            <w:tcBorders>
              <w:left w:val="single" w:sz="4" w:space="0" w:color="000000"/>
              <w:right w:val="single" w:sz="4" w:space="0" w:color="000000"/>
            </w:tcBorders>
          </w:tcPr>
          <w:p>
            <w:pPr>
              <w:pStyle w:val="TableParagraph"/>
              <w:ind w:left="0"/>
              <w:rPr>
                <w:sz w:val="28"/>
              </w:rPr>
            </w:pPr>
          </w:p>
        </w:tc>
        <w:tc>
          <w:tcPr>
            <w:tcW w:w="1666" w:type="dxa"/>
            <w:tcBorders>
              <w:left w:val="single" w:sz="4" w:space="0" w:color="000000"/>
              <w:right w:val="single" w:sz="4" w:space="0" w:color="000000"/>
            </w:tcBorders>
          </w:tcPr>
          <w:p>
            <w:pPr>
              <w:pStyle w:val="TableParagraph"/>
              <w:ind w:right="107"/>
              <w:rPr>
                <w:b/>
                <w:sz w:val="28"/>
              </w:rPr>
            </w:pPr>
            <w:r>
              <w:rPr>
                <w:b/>
                <w:sz w:val="28"/>
              </w:rPr>
              <w:t>2-WAY SWITCH WITH LED 6A-250V Rs.172</w:t>
            </w:r>
          </w:p>
        </w:tc>
        <w:tc>
          <w:tcPr>
            <w:tcW w:w="2209" w:type="dxa"/>
            <w:tcBorders>
              <w:left w:val="single" w:sz="4" w:space="0" w:color="000000"/>
              <w:right w:val="single" w:sz="2" w:space="0" w:color="000000"/>
            </w:tcBorders>
          </w:tcPr>
          <w:p>
            <w:pPr>
              <w:pStyle w:val="TableParagraph"/>
              <w:tabs>
                <w:tab w:pos="1312" w:val="left" w:leader="none"/>
                <w:tab w:pos="1839" w:val="left" w:leader="none"/>
              </w:tabs>
              <w:ind w:right="95"/>
              <w:rPr>
                <w:b/>
                <w:sz w:val="28"/>
              </w:rPr>
            </w:pPr>
            <w:r>
              <w:rPr>
                <w:b/>
                <w:sz w:val="28"/>
              </w:rPr>
              <w:t>WIPRO</w:t>
              <w:tab/>
              <w:tab/>
              <w:t>IS BEST</w:t>
              <w:tab/>
            </w:r>
            <w:r>
              <w:rPr>
                <w:b/>
                <w:spacing w:val="-1"/>
                <w:sz w:val="28"/>
              </w:rPr>
              <w:t>WITH </w:t>
            </w:r>
            <w:r>
              <w:rPr>
                <w:b/>
                <w:sz w:val="28"/>
              </w:rPr>
              <w:t>RESONABLE PRICE</w:t>
            </w:r>
          </w:p>
        </w:tc>
      </w:tr>
    </w:tbl>
    <w:p>
      <w:pPr>
        <w:pStyle w:val="BodyText"/>
        <w:rPr>
          <w:sz w:val="20"/>
        </w:rPr>
      </w:pPr>
    </w:p>
    <w:p>
      <w:pPr>
        <w:pStyle w:val="BodyText"/>
        <w:rPr>
          <w:sz w:val="20"/>
        </w:rPr>
      </w:pPr>
    </w:p>
    <w:p>
      <w:pPr>
        <w:pStyle w:val="BodyText"/>
        <w:spacing w:before="2"/>
        <w:rPr>
          <w:sz w:val="12"/>
        </w:r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2"/>
        <w:gridCol w:w="1752"/>
        <w:gridCol w:w="1758"/>
        <w:gridCol w:w="1748"/>
        <w:gridCol w:w="1906"/>
      </w:tblGrid>
      <w:tr>
        <w:trPr>
          <w:trHeight w:val="918" w:hRule="atLeast"/>
        </w:trPr>
        <w:tc>
          <w:tcPr>
            <w:tcW w:w="1702" w:type="dxa"/>
            <w:tcBorders>
              <w:left w:val="single" w:sz="4" w:space="0" w:color="000000"/>
              <w:right w:val="single" w:sz="4" w:space="0" w:color="000000"/>
            </w:tcBorders>
          </w:tcPr>
          <w:p>
            <w:pPr>
              <w:pStyle w:val="TableParagraph"/>
              <w:spacing w:before="1"/>
              <w:ind w:left="0"/>
              <w:rPr>
                <w:b/>
                <w:sz w:val="24"/>
              </w:rPr>
            </w:pPr>
          </w:p>
          <w:p>
            <w:pPr>
              <w:pStyle w:val="TableParagraph"/>
              <w:ind w:left="109"/>
              <w:rPr>
                <w:b/>
                <w:sz w:val="28"/>
              </w:rPr>
            </w:pPr>
            <w:r>
              <w:rPr>
                <w:b/>
                <w:sz w:val="28"/>
              </w:rPr>
              <w:t>Sr No.</w:t>
            </w:r>
          </w:p>
        </w:tc>
        <w:tc>
          <w:tcPr>
            <w:tcW w:w="1752" w:type="dxa"/>
            <w:tcBorders>
              <w:left w:val="single" w:sz="4" w:space="0" w:color="000000"/>
              <w:right w:val="single" w:sz="4" w:space="0" w:color="000000"/>
            </w:tcBorders>
          </w:tcPr>
          <w:p>
            <w:pPr>
              <w:pStyle w:val="TableParagraph"/>
              <w:spacing w:line="319" w:lineRule="exact"/>
              <w:rPr>
                <w:b/>
                <w:sz w:val="28"/>
              </w:rPr>
            </w:pPr>
            <w:r>
              <w:rPr>
                <w:b/>
                <w:sz w:val="28"/>
              </w:rPr>
              <w:t>ANCHOR</w:t>
            </w:r>
          </w:p>
        </w:tc>
        <w:tc>
          <w:tcPr>
            <w:tcW w:w="1758" w:type="dxa"/>
            <w:tcBorders>
              <w:left w:val="single" w:sz="4" w:space="0" w:color="000000"/>
              <w:right w:val="single" w:sz="4" w:space="0" w:color="000000"/>
            </w:tcBorders>
          </w:tcPr>
          <w:p>
            <w:pPr>
              <w:pStyle w:val="TableParagraph"/>
              <w:spacing w:before="1"/>
              <w:ind w:left="0"/>
              <w:rPr>
                <w:b/>
                <w:sz w:val="24"/>
              </w:rPr>
            </w:pPr>
          </w:p>
          <w:p>
            <w:pPr>
              <w:pStyle w:val="TableParagraph"/>
              <w:ind w:left="109"/>
              <w:rPr>
                <w:b/>
                <w:sz w:val="28"/>
              </w:rPr>
            </w:pPr>
            <w:r>
              <w:rPr>
                <w:b/>
                <w:sz w:val="28"/>
              </w:rPr>
              <w:t>HAVELLS</w:t>
            </w:r>
          </w:p>
        </w:tc>
        <w:tc>
          <w:tcPr>
            <w:tcW w:w="1748" w:type="dxa"/>
            <w:tcBorders>
              <w:left w:val="single" w:sz="4" w:space="0" w:color="000000"/>
              <w:right w:val="single" w:sz="4" w:space="0" w:color="000000"/>
            </w:tcBorders>
          </w:tcPr>
          <w:p>
            <w:pPr>
              <w:pStyle w:val="TableParagraph"/>
              <w:spacing w:line="319" w:lineRule="exact"/>
              <w:ind w:left="109"/>
              <w:rPr>
                <w:b/>
                <w:sz w:val="28"/>
              </w:rPr>
            </w:pPr>
            <w:r>
              <w:rPr>
                <w:b/>
                <w:sz w:val="28"/>
              </w:rPr>
              <w:t>WIPRO</w:t>
            </w:r>
          </w:p>
        </w:tc>
        <w:tc>
          <w:tcPr>
            <w:tcW w:w="1906" w:type="dxa"/>
            <w:tcBorders>
              <w:left w:val="single" w:sz="4" w:space="0" w:color="000000"/>
              <w:right w:val="single" w:sz="4" w:space="0" w:color="000000"/>
            </w:tcBorders>
          </w:tcPr>
          <w:p>
            <w:pPr>
              <w:pStyle w:val="TableParagraph"/>
              <w:spacing w:before="1"/>
              <w:ind w:left="0"/>
              <w:rPr>
                <w:b/>
                <w:sz w:val="24"/>
              </w:rPr>
            </w:pPr>
          </w:p>
          <w:p>
            <w:pPr>
              <w:pStyle w:val="TableParagraph"/>
              <w:ind w:left="109"/>
              <w:rPr>
                <w:b/>
                <w:sz w:val="28"/>
              </w:rPr>
            </w:pPr>
            <w:r>
              <w:rPr>
                <w:b/>
                <w:sz w:val="28"/>
              </w:rPr>
              <w:t>COMMENTS</w:t>
            </w:r>
          </w:p>
        </w:tc>
      </w:tr>
      <w:tr>
        <w:trPr>
          <w:trHeight w:val="2207" w:hRule="atLeast"/>
        </w:trPr>
        <w:tc>
          <w:tcPr>
            <w:tcW w:w="1702" w:type="dxa"/>
            <w:tcBorders>
              <w:left w:val="single" w:sz="4" w:space="0" w:color="000000"/>
              <w:right w:val="single" w:sz="4" w:space="0" w:color="000000"/>
            </w:tcBorders>
          </w:tcPr>
          <w:p>
            <w:pPr>
              <w:pStyle w:val="TableParagraph"/>
              <w:spacing w:before="1"/>
              <w:ind w:left="0"/>
              <w:rPr>
                <w:b/>
                <w:sz w:val="24"/>
              </w:rPr>
            </w:pPr>
          </w:p>
          <w:p>
            <w:pPr>
              <w:pStyle w:val="TableParagraph"/>
              <w:ind w:left="109"/>
              <w:rPr>
                <w:b/>
                <w:sz w:val="28"/>
              </w:rPr>
            </w:pPr>
            <w:r>
              <w:rPr>
                <w:b/>
                <w:sz w:val="28"/>
              </w:rPr>
              <w:t>1.</w:t>
            </w:r>
          </w:p>
        </w:tc>
        <w:tc>
          <w:tcPr>
            <w:tcW w:w="1752" w:type="dxa"/>
            <w:tcBorders>
              <w:left w:val="single" w:sz="4" w:space="0" w:color="000000"/>
              <w:right w:val="single" w:sz="4" w:space="0" w:color="000000"/>
            </w:tcBorders>
          </w:tcPr>
          <w:p>
            <w:pPr>
              <w:pStyle w:val="TableParagraph"/>
              <w:tabs>
                <w:tab w:pos="1162" w:val="left" w:leader="none"/>
              </w:tabs>
              <w:spacing w:line="319" w:lineRule="exact"/>
              <w:rPr>
                <w:b/>
                <w:sz w:val="28"/>
              </w:rPr>
            </w:pPr>
            <w:r>
              <w:rPr>
                <w:b/>
                <w:sz w:val="28"/>
              </w:rPr>
              <w:t>2</w:t>
              <w:tab/>
              <w:t>PIN</w:t>
            </w:r>
          </w:p>
          <w:p>
            <w:pPr>
              <w:pStyle w:val="TableParagraph"/>
              <w:ind w:left="685"/>
              <w:rPr>
                <w:b/>
                <w:sz w:val="28"/>
              </w:rPr>
            </w:pPr>
            <w:r>
              <w:rPr>
                <w:b/>
                <w:sz w:val="28"/>
              </w:rPr>
              <w:t>16A/25</w:t>
            </w:r>
          </w:p>
          <w:p>
            <w:pPr>
              <w:pStyle w:val="TableParagraph"/>
              <w:ind w:left="685" w:right="243"/>
              <w:rPr>
                <w:b/>
                <w:sz w:val="28"/>
              </w:rPr>
            </w:pPr>
            <w:r>
              <w:rPr>
                <w:b/>
                <w:sz w:val="28"/>
              </w:rPr>
              <w:t>0V SOCK ET</w:t>
            </w:r>
          </w:p>
          <w:p>
            <w:pPr>
              <w:pStyle w:val="TableParagraph"/>
              <w:spacing w:before="4"/>
              <w:ind w:left="0"/>
              <w:rPr>
                <w:b/>
                <w:sz w:val="24"/>
              </w:rPr>
            </w:pPr>
          </w:p>
          <w:p>
            <w:pPr>
              <w:pStyle w:val="TableParagraph"/>
              <w:spacing w:line="300" w:lineRule="exact"/>
              <w:rPr>
                <w:b/>
                <w:sz w:val="28"/>
              </w:rPr>
            </w:pPr>
            <w:r>
              <w:rPr>
                <w:b/>
                <w:sz w:val="28"/>
              </w:rPr>
              <w:t>Rs.332</w:t>
            </w:r>
          </w:p>
        </w:tc>
        <w:tc>
          <w:tcPr>
            <w:tcW w:w="1758" w:type="dxa"/>
            <w:tcBorders>
              <w:left w:val="single" w:sz="4" w:space="0" w:color="000000"/>
              <w:right w:val="single" w:sz="4" w:space="0" w:color="000000"/>
            </w:tcBorders>
          </w:tcPr>
          <w:p>
            <w:pPr>
              <w:pStyle w:val="TableParagraph"/>
              <w:tabs>
                <w:tab w:pos="738" w:val="left" w:leader="none"/>
                <w:tab w:pos="1167" w:val="left" w:leader="none"/>
              </w:tabs>
              <w:spacing w:line="319" w:lineRule="exact"/>
              <w:ind w:left="109"/>
              <w:rPr>
                <w:b/>
                <w:sz w:val="28"/>
              </w:rPr>
            </w:pPr>
            <w:r>
              <w:rPr>
                <w:b/>
                <w:sz w:val="28"/>
              </w:rPr>
              <w:t>6A</w:t>
              <w:tab/>
              <w:t>2</w:t>
              <w:tab/>
              <w:t>PIN</w:t>
            </w:r>
          </w:p>
          <w:p>
            <w:pPr>
              <w:pStyle w:val="TableParagraph"/>
              <w:ind w:left="685" w:right="249"/>
              <w:rPr>
                <w:b/>
                <w:sz w:val="28"/>
              </w:rPr>
            </w:pPr>
            <w:r>
              <w:rPr>
                <w:b/>
                <w:sz w:val="28"/>
              </w:rPr>
              <w:t>SOCK ET</w:t>
            </w:r>
          </w:p>
          <w:p>
            <w:pPr>
              <w:pStyle w:val="TableParagraph"/>
              <w:spacing w:before="4"/>
              <w:ind w:left="0"/>
              <w:rPr>
                <w:b/>
                <w:sz w:val="24"/>
              </w:rPr>
            </w:pPr>
          </w:p>
          <w:p>
            <w:pPr>
              <w:pStyle w:val="TableParagraph"/>
              <w:ind w:left="109"/>
              <w:rPr>
                <w:b/>
                <w:sz w:val="28"/>
              </w:rPr>
            </w:pPr>
            <w:r>
              <w:rPr>
                <w:b/>
                <w:sz w:val="28"/>
              </w:rPr>
              <w:t>Rs.100</w:t>
            </w:r>
          </w:p>
        </w:tc>
        <w:tc>
          <w:tcPr>
            <w:tcW w:w="1748" w:type="dxa"/>
            <w:tcBorders>
              <w:left w:val="single" w:sz="4" w:space="0" w:color="000000"/>
              <w:right w:val="single" w:sz="4" w:space="0" w:color="000000"/>
            </w:tcBorders>
          </w:tcPr>
          <w:p>
            <w:pPr>
              <w:pStyle w:val="TableParagraph"/>
              <w:tabs>
                <w:tab w:pos="800" w:val="left" w:leader="none"/>
              </w:tabs>
              <w:ind w:left="685" w:right="95" w:hanging="576"/>
              <w:rPr>
                <w:b/>
                <w:sz w:val="28"/>
              </w:rPr>
            </w:pPr>
            <w:r>
              <w:rPr>
                <w:b/>
                <w:sz w:val="28"/>
              </w:rPr>
              <w:t>6A</w:t>
              <w:tab/>
              <w:tab/>
              <w:t>2/3PIN SOCK ET</w:t>
            </w:r>
          </w:p>
          <w:p>
            <w:pPr>
              <w:pStyle w:val="TableParagraph"/>
              <w:spacing w:before="1"/>
              <w:ind w:left="0"/>
              <w:rPr>
                <w:b/>
                <w:sz w:val="24"/>
              </w:rPr>
            </w:pPr>
          </w:p>
          <w:p>
            <w:pPr>
              <w:pStyle w:val="TableParagraph"/>
              <w:ind w:left="109"/>
              <w:rPr>
                <w:b/>
                <w:sz w:val="28"/>
              </w:rPr>
            </w:pPr>
            <w:r>
              <w:rPr>
                <w:b/>
                <w:sz w:val="28"/>
              </w:rPr>
              <w:t>Rs.170</w:t>
            </w:r>
          </w:p>
        </w:tc>
        <w:tc>
          <w:tcPr>
            <w:tcW w:w="1906" w:type="dxa"/>
            <w:tcBorders>
              <w:left w:val="single" w:sz="4" w:space="0" w:color="000000"/>
              <w:right w:val="single" w:sz="4" w:space="0" w:color="000000"/>
            </w:tcBorders>
          </w:tcPr>
          <w:p>
            <w:pPr>
              <w:pStyle w:val="TableParagraph"/>
              <w:spacing w:before="1"/>
              <w:ind w:left="0"/>
              <w:rPr>
                <w:b/>
                <w:sz w:val="24"/>
              </w:rPr>
            </w:pPr>
          </w:p>
          <w:p>
            <w:pPr>
              <w:pStyle w:val="TableParagraph"/>
              <w:tabs>
                <w:tab w:pos="1502" w:val="left" w:leader="none"/>
              </w:tabs>
              <w:ind w:left="685" w:right="96" w:hanging="576"/>
              <w:rPr>
                <w:b/>
                <w:sz w:val="28"/>
              </w:rPr>
            </w:pPr>
            <w:r>
              <w:rPr>
                <w:b/>
                <w:sz w:val="28"/>
              </w:rPr>
              <w:t>HAVELLS IS BEST FOR</w:t>
              <w:tab/>
              <w:t>IT LOW PRICE</w:t>
            </w:r>
          </w:p>
        </w:tc>
      </w:tr>
    </w:tbl>
    <w:p>
      <w:pPr>
        <w:spacing w:after="0"/>
        <w:rPr>
          <w:sz w:val="28"/>
        </w:rPr>
        <w:sectPr>
          <w:pgSz w:w="12240" w:h="15840"/>
          <w:pgMar w:header="0" w:footer="704" w:top="1380" w:bottom="980" w:left="1340" w:right="800"/>
        </w:sectPr>
      </w:pPr>
    </w:p>
    <w:tbl>
      <w:tblPr>
        <w:tblW w:w="0" w:type="auto"/>
        <w:jc w:val="left"/>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2"/>
        <w:gridCol w:w="1752"/>
        <w:gridCol w:w="1758"/>
        <w:gridCol w:w="1748"/>
        <w:gridCol w:w="1906"/>
      </w:tblGrid>
      <w:tr>
        <w:trPr>
          <w:trHeight w:val="1885" w:hRule="atLeast"/>
        </w:trPr>
        <w:tc>
          <w:tcPr>
            <w:tcW w:w="1702" w:type="dxa"/>
            <w:tcBorders>
              <w:left w:val="single" w:sz="4" w:space="0" w:color="000000"/>
              <w:right w:val="single" w:sz="4" w:space="0" w:color="000000"/>
            </w:tcBorders>
          </w:tcPr>
          <w:p>
            <w:pPr>
              <w:pStyle w:val="TableParagraph"/>
              <w:spacing w:before="1"/>
              <w:ind w:left="0"/>
              <w:rPr>
                <w:b/>
                <w:sz w:val="24"/>
              </w:rPr>
            </w:pPr>
          </w:p>
          <w:p>
            <w:pPr>
              <w:pStyle w:val="TableParagraph"/>
              <w:ind w:left="109"/>
              <w:rPr>
                <w:b/>
                <w:sz w:val="28"/>
              </w:rPr>
            </w:pPr>
            <w:r>
              <w:rPr>
                <w:b/>
                <w:sz w:val="28"/>
              </w:rPr>
              <w:t>2.</w:t>
            </w:r>
          </w:p>
        </w:tc>
        <w:tc>
          <w:tcPr>
            <w:tcW w:w="1752" w:type="dxa"/>
            <w:tcBorders>
              <w:left w:val="single" w:sz="4" w:space="0" w:color="000000"/>
              <w:right w:val="single" w:sz="4" w:space="0" w:color="000000"/>
            </w:tcBorders>
          </w:tcPr>
          <w:p>
            <w:pPr>
              <w:pStyle w:val="TableParagraph"/>
              <w:spacing w:line="319" w:lineRule="exact"/>
              <w:rPr>
                <w:b/>
                <w:sz w:val="28"/>
              </w:rPr>
            </w:pPr>
            <w:r>
              <w:rPr>
                <w:b/>
                <w:sz w:val="28"/>
              </w:rPr>
              <w:t>2 PIN +E</w:t>
            </w:r>
          </w:p>
          <w:p>
            <w:pPr>
              <w:pStyle w:val="TableParagraph"/>
              <w:spacing w:before="4"/>
              <w:ind w:left="0"/>
              <w:rPr>
                <w:b/>
                <w:sz w:val="24"/>
              </w:rPr>
            </w:pPr>
          </w:p>
          <w:p>
            <w:pPr>
              <w:pStyle w:val="TableParagraph"/>
              <w:spacing w:line="448" w:lineRule="auto"/>
              <w:ind w:right="431"/>
              <w:rPr>
                <w:b/>
                <w:sz w:val="28"/>
              </w:rPr>
            </w:pPr>
            <w:r>
              <w:rPr>
                <w:b/>
                <w:sz w:val="28"/>
              </w:rPr>
              <w:t>16A/250V Rs.346</w:t>
            </w:r>
          </w:p>
        </w:tc>
        <w:tc>
          <w:tcPr>
            <w:tcW w:w="1758" w:type="dxa"/>
            <w:tcBorders>
              <w:left w:val="single" w:sz="4" w:space="0" w:color="000000"/>
              <w:right w:val="single" w:sz="4" w:space="0" w:color="000000"/>
            </w:tcBorders>
          </w:tcPr>
          <w:p>
            <w:pPr>
              <w:pStyle w:val="TableParagraph"/>
              <w:tabs>
                <w:tab w:pos="738" w:val="left" w:leader="none"/>
                <w:tab w:pos="1167" w:val="left" w:leader="none"/>
              </w:tabs>
              <w:spacing w:line="319" w:lineRule="exact"/>
              <w:ind w:left="109"/>
              <w:rPr>
                <w:b/>
                <w:sz w:val="28"/>
              </w:rPr>
            </w:pPr>
            <w:r>
              <w:rPr>
                <w:b/>
                <w:sz w:val="28"/>
              </w:rPr>
              <w:t>6A</w:t>
              <w:tab/>
              <w:t>3</w:t>
              <w:tab/>
              <w:t>PIN</w:t>
            </w:r>
          </w:p>
          <w:p>
            <w:pPr>
              <w:pStyle w:val="TableParagraph"/>
              <w:ind w:left="685" w:right="249"/>
              <w:rPr>
                <w:b/>
                <w:sz w:val="28"/>
              </w:rPr>
            </w:pPr>
            <w:r>
              <w:rPr>
                <w:b/>
                <w:sz w:val="28"/>
              </w:rPr>
              <w:t>SOCK ET</w:t>
            </w:r>
          </w:p>
          <w:p>
            <w:pPr>
              <w:pStyle w:val="TableParagraph"/>
              <w:spacing w:before="4"/>
              <w:ind w:left="0"/>
              <w:rPr>
                <w:b/>
                <w:sz w:val="24"/>
              </w:rPr>
            </w:pPr>
          </w:p>
          <w:p>
            <w:pPr>
              <w:pStyle w:val="TableParagraph"/>
              <w:ind w:left="109"/>
              <w:rPr>
                <w:b/>
                <w:sz w:val="28"/>
              </w:rPr>
            </w:pPr>
            <w:r>
              <w:rPr>
                <w:b/>
                <w:sz w:val="28"/>
              </w:rPr>
              <w:t>Rs.141</w:t>
            </w:r>
          </w:p>
        </w:tc>
        <w:tc>
          <w:tcPr>
            <w:tcW w:w="1748" w:type="dxa"/>
            <w:tcBorders>
              <w:left w:val="single" w:sz="4" w:space="0" w:color="000000"/>
              <w:right w:val="single" w:sz="4" w:space="0" w:color="000000"/>
            </w:tcBorders>
          </w:tcPr>
          <w:p>
            <w:pPr>
              <w:pStyle w:val="TableParagraph"/>
              <w:ind w:left="685" w:hanging="576"/>
              <w:rPr>
                <w:b/>
                <w:sz w:val="28"/>
              </w:rPr>
            </w:pPr>
            <w:r>
              <w:rPr>
                <w:b/>
                <w:sz w:val="28"/>
              </w:rPr>
              <w:t>6A 2 AND 3 PIN SOCK ET</w:t>
            </w:r>
          </w:p>
          <w:p>
            <w:pPr>
              <w:pStyle w:val="TableParagraph"/>
              <w:spacing w:before="1"/>
              <w:ind w:left="0"/>
              <w:rPr>
                <w:b/>
                <w:sz w:val="24"/>
              </w:rPr>
            </w:pPr>
          </w:p>
          <w:p>
            <w:pPr>
              <w:pStyle w:val="TableParagraph"/>
              <w:spacing w:line="300" w:lineRule="exact"/>
              <w:ind w:left="109"/>
              <w:rPr>
                <w:b/>
                <w:sz w:val="28"/>
              </w:rPr>
            </w:pPr>
            <w:r>
              <w:rPr>
                <w:b/>
                <w:sz w:val="28"/>
              </w:rPr>
              <w:t>Rs.240</w:t>
            </w:r>
          </w:p>
        </w:tc>
        <w:tc>
          <w:tcPr>
            <w:tcW w:w="1906" w:type="dxa"/>
            <w:tcBorders>
              <w:left w:val="single" w:sz="4" w:space="0" w:color="000000"/>
              <w:right w:val="single" w:sz="4" w:space="0" w:color="000000"/>
            </w:tcBorders>
          </w:tcPr>
          <w:p>
            <w:pPr>
              <w:pStyle w:val="TableParagraph"/>
              <w:spacing w:before="1"/>
              <w:ind w:left="0"/>
              <w:rPr>
                <w:b/>
                <w:sz w:val="24"/>
              </w:rPr>
            </w:pPr>
          </w:p>
          <w:p>
            <w:pPr>
              <w:pStyle w:val="TableParagraph"/>
              <w:tabs>
                <w:tab w:pos="1502" w:val="left" w:leader="none"/>
              </w:tabs>
              <w:spacing w:line="320" w:lineRule="atLeast"/>
              <w:ind w:left="685" w:right="96" w:hanging="576"/>
              <w:rPr>
                <w:b/>
                <w:sz w:val="28"/>
              </w:rPr>
            </w:pPr>
            <w:r>
              <w:rPr>
                <w:b/>
                <w:sz w:val="28"/>
              </w:rPr>
              <w:t>HAVELLS IS BEST FOR</w:t>
              <w:tab/>
              <w:t>IT LOW PRICE</w:t>
            </w:r>
          </w:p>
        </w:tc>
      </w:tr>
      <w:tr>
        <w:trPr>
          <w:trHeight w:val="2527" w:hRule="atLeast"/>
        </w:trPr>
        <w:tc>
          <w:tcPr>
            <w:tcW w:w="1702" w:type="dxa"/>
            <w:tcBorders>
              <w:left w:val="single" w:sz="4" w:space="0" w:color="000000"/>
              <w:right w:val="single" w:sz="4" w:space="0" w:color="000000"/>
            </w:tcBorders>
          </w:tcPr>
          <w:p>
            <w:pPr>
              <w:pStyle w:val="TableParagraph"/>
              <w:spacing w:before="10"/>
              <w:ind w:left="0"/>
              <w:rPr>
                <w:b/>
                <w:sz w:val="23"/>
              </w:rPr>
            </w:pPr>
          </w:p>
          <w:p>
            <w:pPr>
              <w:pStyle w:val="TableParagraph"/>
              <w:ind w:left="109"/>
              <w:rPr>
                <w:b/>
                <w:sz w:val="28"/>
              </w:rPr>
            </w:pPr>
            <w:r>
              <w:rPr>
                <w:b/>
                <w:sz w:val="28"/>
              </w:rPr>
              <w:t>3.</w:t>
            </w:r>
          </w:p>
        </w:tc>
        <w:tc>
          <w:tcPr>
            <w:tcW w:w="1752" w:type="dxa"/>
            <w:tcBorders>
              <w:left w:val="single" w:sz="4" w:space="0" w:color="000000"/>
              <w:right w:val="single" w:sz="4" w:space="0" w:color="000000"/>
            </w:tcBorders>
          </w:tcPr>
          <w:p>
            <w:pPr>
              <w:pStyle w:val="TableParagraph"/>
              <w:spacing w:line="317" w:lineRule="exact"/>
              <w:rPr>
                <w:b/>
                <w:sz w:val="28"/>
              </w:rPr>
            </w:pPr>
            <w:r>
              <w:rPr>
                <w:b/>
                <w:sz w:val="28"/>
              </w:rPr>
              <w:t>6A-16A</w:t>
            </w:r>
          </w:p>
          <w:p>
            <w:pPr>
              <w:pStyle w:val="TableParagraph"/>
              <w:ind w:left="685" w:right="243"/>
              <w:rPr>
                <w:b/>
                <w:sz w:val="28"/>
              </w:rPr>
            </w:pPr>
            <w:r>
              <w:rPr>
                <w:b/>
                <w:sz w:val="28"/>
              </w:rPr>
              <w:t>SOCK ET</w:t>
            </w:r>
          </w:p>
          <w:p>
            <w:pPr>
              <w:pStyle w:val="TableParagraph"/>
              <w:spacing w:before="4"/>
              <w:ind w:left="0"/>
              <w:rPr>
                <w:b/>
                <w:sz w:val="24"/>
              </w:rPr>
            </w:pPr>
          </w:p>
          <w:p>
            <w:pPr>
              <w:pStyle w:val="TableParagraph"/>
              <w:rPr>
                <w:b/>
                <w:sz w:val="28"/>
              </w:rPr>
            </w:pPr>
            <w:r>
              <w:rPr>
                <w:b/>
                <w:sz w:val="28"/>
              </w:rPr>
              <w:t>Rs.367</w:t>
            </w:r>
          </w:p>
        </w:tc>
        <w:tc>
          <w:tcPr>
            <w:tcW w:w="1758" w:type="dxa"/>
            <w:tcBorders>
              <w:left w:val="single" w:sz="4" w:space="0" w:color="000000"/>
              <w:right w:val="single" w:sz="4" w:space="0" w:color="000000"/>
            </w:tcBorders>
          </w:tcPr>
          <w:p>
            <w:pPr>
              <w:pStyle w:val="TableParagraph"/>
              <w:spacing w:line="317" w:lineRule="exact"/>
              <w:ind w:left="109"/>
              <w:rPr>
                <w:b/>
                <w:sz w:val="28"/>
              </w:rPr>
            </w:pPr>
            <w:r>
              <w:rPr>
                <w:b/>
                <w:sz w:val="28"/>
              </w:rPr>
              <w:t>6-16A 3 PIN</w:t>
            </w:r>
          </w:p>
          <w:p>
            <w:pPr>
              <w:pStyle w:val="TableParagraph"/>
              <w:ind w:left="685" w:right="249"/>
              <w:rPr>
                <w:b/>
                <w:sz w:val="28"/>
              </w:rPr>
            </w:pPr>
            <w:r>
              <w:rPr>
                <w:b/>
                <w:sz w:val="28"/>
              </w:rPr>
              <w:t>SOCK ET</w:t>
            </w:r>
          </w:p>
          <w:p>
            <w:pPr>
              <w:pStyle w:val="TableParagraph"/>
              <w:spacing w:before="4"/>
              <w:ind w:left="0"/>
              <w:rPr>
                <w:b/>
                <w:sz w:val="24"/>
              </w:rPr>
            </w:pPr>
          </w:p>
          <w:p>
            <w:pPr>
              <w:pStyle w:val="TableParagraph"/>
              <w:ind w:left="109"/>
              <w:rPr>
                <w:b/>
                <w:sz w:val="28"/>
              </w:rPr>
            </w:pPr>
            <w:r>
              <w:rPr>
                <w:b/>
                <w:sz w:val="28"/>
              </w:rPr>
              <w:t>Rs.230</w:t>
            </w:r>
          </w:p>
        </w:tc>
        <w:tc>
          <w:tcPr>
            <w:tcW w:w="1748" w:type="dxa"/>
            <w:tcBorders>
              <w:left w:val="single" w:sz="4" w:space="0" w:color="000000"/>
              <w:right w:val="single" w:sz="4" w:space="0" w:color="000000"/>
            </w:tcBorders>
          </w:tcPr>
          <w:p>
            <w:pPr>
              <w:pStyle w:val="TableParagraph"/>
              <w:spacing w:line="317" w:lineRule="exact"/>
              <w:ind w:left="109"/>
              <w:rPr>
                <w:b/>
                <w:sz w:val="28"/>
              </w:rPr>
            </w:pPr>
            <w:r>
              <w:rPr>
                <w:b/>
                <w:sz w:val="28"/>
              </w:rPr>
              <w:t>6/16A 6 PIN</w:t>
            </w:r>
          </w:p>
          <w:p>
            <w:pPr>
              <w:pStyle w:val="TableParagraph"/>
              <w:ind w:left="685" w:right="239"/>
              <w:rPr>
                <w:b/>
                <w:sz w:val="28"/>
              </w:rPr>
            </w:pPr>
            <w:r>
              <w:rPr>
                <w:b/>
                <w:sz w:val="28"/>
              </w:rPr>
              <w:t>SOCK ET</w:t>
            </w:r>
          </w:p>
          <w:p>
            <w:pPr>
              <w:pStyle w:val="TableParagraph"/>
              <w:spacing w:before="4"/>
              <w:ind w:left="0"/>
              <w:rPr>
                <w:b/>
                <w:sz w:val="24"/>
              </w:rPr>
            </w:pPr>
          </w:p>
          <w:p>
            <w:pPr>
              <w:pStyle w:val="TableParagraph"/>
              <w:ind w:left="109"/>
              <w:rPr>
                <w:b/>
                <w:sz w:val="28"/>
              </w:rPr>
            </w:pPr>
            <w:r>
              <w:rPr>
                <w:b/>
                <w:sz w:val="28"/>
              </w:rPr>
              <w:t>Rs.265</w:t>
            </w:r>
          </w:p>
        </w:tc>
        <w:tc>
          <w:tcPr>
            <w:tcW w:w="1906" w:type="dxa"/>
            <w:tcBorders>
              <w:left w:val="single" w:sz="4" w:space="0" w:color="000000"/>
              <w:right w:val="single" w:sz="4" w:space="0" w:color="000000"/>
            </w:tcBorders>
          </w:tcPr>
          <w:p>
            <w:pPr>
              <w:pStyle w:val="TableParagraph"/>
              <w:spacing w:before="10"/>
              <w:ind w:left="0"/>
              <w:rPr>
                <w:b/>
                <w:sz w:val="23"/>
              </w:rPr>
            </w:pPr>
          </w:p>
          <w:p>
            <w:pPr>
              <w:pStyle w:val="TableParagraph"/>
              <w:ind w:left="109"/>
              <w:rPr>
                <w:b/>
                <w:sz w:val="28"/>
              </w:rPr>
            </w:pPr>
            <w:r>
              <w:rPr>
                <w:b/>
                <w:sz w:val="28"/>
              </w:rPr>
              <w:t>AGAIN</w:t>
            </w:r>
          </w:p>
          <w:p>
            <w:pPr>
              <w:pStyle w:val="TableParagraph"/>
              <w:tabs>
                <w:tab w:pos="1502" w:val="left" w:leader="none"/>
                <w:tab w:pos="1534" w:val="left" w:leader="none"/>
              </w:tabs>
              <w:spacing w:line="320" w:lineRule="atLeast" w:before="1"/>
              <w:ind w:left="685" w:right="95"/>
              <w:rPr>
                <w:b/>
                <w:sz w:val="28"/>
              </w:rPr>
            </w:pPr>
            <w:r>
              <w:rPr>
                <w:b/>
                <w:sz w:val="28"/>
              </w:rPr>
              <w:t>HAVEL LS</w:t>
              <w:tab/>
              <w:tab/>
              <w:t>IS BEST FOR</w:t>
              <w:tab/>
              <w:t>IT LOW PRICE</w:t>
            </w:r>
          </w:p>
        </w:tc>
      </w:tr>
    </w:tbl>
    <w:sectPr>
      <w:pgSz w:w="12240" w:h="15840"/>
      <w:pgMar w:header="0" w:footer="704" w:top="1440" w:bottom="900" w:left="134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type id="_x0000_t202" o:spt="202" coordsize="21600,21600" path="m,l,21600r21600,l21600,xe">
          <v:stroke joinstyle="miter"/>
          <v:path gradientshapeok="t" o:connecttype="rect"/>
        </v:shapetype>
        <v:shape style="position:absolute;margin-left:508.100006pt;margin-top:741.806641pt;width:16pt;height:15.3pt;mso-position-horizontal-relative:page;mso-position-vertical-relative:page;z-index:-16024"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2"/>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13">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3"/>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12">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6"/>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11">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4"/>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10">
    <w:multiLevelType w:val="hybridMultilevel"/>
    <w:lvl w:ilvl="0">
      <w:start w:val="1"/>
      <w:numFmt w:val="decimal"/>
      <w:lvlText w:val="%1."/>
      <w:lvlJc w:val="left"/>
      <w:pPr>
        <w:ind w:left="1182" w:hanging="360"/>
        <w:jc w:val="left"/>
      </w:pPr>
      <w:rPr>
        <w:rFonts w:hint="default"/>
        <w:b/>
        <w:bCs/>
        <w:spacing w:val="-3"/>
        <w:w w:val="100"/>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9">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2"/>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8">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2"/>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7">
    <w:multiLevelType w:val="hybridMultilevel"/>
    <w:lvl w:ilvl="0">
      <w:start w:val="1"/>
      <w:numFmt w:val="decimal"/>
      <w:lvlText w:val="%1."/>
      <w:lvlJc w:val="left"/>
      <w:pPr>
        <w:ind w:left="1362" w:hanging="360"/>
        <w:jc w:val="left"/>
      </w:pPr>
      <w:rPr>
        <w:rFonts w:hint="default" w:ascii="Times New Roman" w:hAnsi="Times New Roman" w:eastAsia="Times New Roman" w:cs="Times New Roman"/>
        <w:b/>
        <w:bCs/>
        <w:spacing w:val="-2"/>
        <w:w w:val="100"/>
        <w:sz w:val="28"/>
        <w:szCs w:val="28"/>
      </w:rPr>
    </w:lvl>
    <w:lvl w:ilvl="1">
      <w:start w:val="0"/>
      <w:numFmt w:val="bullet"/>
      <w:lvlText w:val="•"/>
      <w:lvlJc w:val="left"/>
      <w:pPr>
        <w:ind w:left="2234" w:hanging="360"/>
      </w:pPr>
      <w:rPr>
        <w:rFonts w:hint="default"/>
      </w:rPr>
    </w:lvl>
    <w:lvl w:ilvl="2">
      <w:start w:val="0"/>
      <w:numFmt w:val="bullet"/>
      <w:lvlText w:val="•"/>
      <w:lvlJc w:val="left"/>
      <w:pPr>
        <w:ind w:left="3108" w:hanging="360"/>
      </w:pPr>
      <w:rPr>
        <w:rFonts w:hint="default"/>
      </w:rPr>
    </w:lvl>
    <w:lvl w:ilvl="3">
      <w:start w:val="0"/>
      <w:numFmt w:val="bullet"/>
      <w:lvlText w:val="•"/>
      <w:lvlJc w:val="left"/>
      <w:pPr>
        <w:ind w:left="3982" w:hanging="360"/>
      </w:pPr>
      <w:rPr>
        <w:rFonts w:hint="default"/>
      </w:rPr>
    </w:lvl>
    <w:lvl w:ilvl="4">
      <w:start w:val="0"/>
      <w:numFmt w:val="bullet"/>
      <w:lvlText w:val="•"/>
      <w:lvlJc w:val="left"/>
      <w:pPr>
        <w:ind w:left="4856" w:hanging="360"/>
      </w:pPr>
      <w:rPr>
        <w:rFonts w:hint="default"/>
      </w:rPr>
    </w:lvl>
    <w:lvl w:ilvl="5">
      <w:start w:val="0"/>
      <w:numFmt w:val="bullet"/>
      <w:lvlText w:val="•"/>
      <w:lvlJc w:val="left"/>
      <w:pPr>
        <w:ind w:left="5730" w:hanging="360"/>
      </w:pPr>
      <w:rPr>
        <w:rFonts w:hint="default"/>
      </w:rPr>
    </w:lvl>
    <w:lvl w:ilvl="6">
      <w:start w:val="0"/>
      <w:numFmt w:val="bullet"/>
      <w:lvlText w:val="•"/>
      <w:lvlJc w:val="left"/>
      <w:pPr>
        <w:ind w:left="6604" w:hanging="360"/>
      </w:pPr>
      <w:rPr>
        <w:rFonts w:hint="default"/>
      </w:rPr>
    </w:lvl>
    <w:lvl w:ilvl="7">
      <w:start w:val="0"/>
      <w:numFmt w:val="bullet"/>
      <w:lvlText w:val="•"/>
      <w:lvlJc w:val="left"/>
      <w:pPr>
        <w:ind w:left="7478" w:hanging="360"/>
      </w:pPr>
      <w:rPr>
        <w:rFonts w:hint="default"/>
      </w:rPr>
    </w:lvl>
    <w:lvl w:ilvl="8">
      <w:start w:val="0"/>
      <w:numFmt w:val="bullet"/>
      <w:lvlText w:val="•"/>
      <w:lvlJc w:val="left"/>
      <w:pPr>
        <w:ind w:left="8352" w:hanging="360"/>
      </w:pPr>
      <w:rPr>
        <w:rFonts w:hint="default"/>
      </w:rPr>
    </w:lvl>
  </w:abstractNum>
  <w:abstractNum w:abstractNumId="6">
    <w:multiLevelType w:val="hybridMultilevel"/>
    <w:lvl w:ilvl="0">
      <w:start w:val="1"/>
      <w:numFmt w:val="decimal"/>
      <w:lvlText w:val="%1."/>
      <w:lvlJc w:val="left"/>
      <w:pPr>
        <w:ind w:left="1422" w:hanging="600"/>
        <w:jc w:val="left"/>
      </w:pPr>
      <w:rPr>
        <w:rFonts w:hint="default" w:ascii="Times New Roman" w:hAnsi="Times New Roman" w:eastAsia="Times New Roman" w:cs="Times New Roman"/>
        <w:b/>
        <w:bCs/>
        <w:spacing w:val="-4"/>
        <w:w w:val="100"/>
        <w:sz w:val="28"/>
        <w:szCs w:val="28"/>
      </w:rPr>
    </w:lvl>
    <w:lvl w:ilvl="1">
      <w:start w:val="0"/>
      <w:numFmt w:val="bullet"/>
      <w:lvlText w:val="•"/>
      <w:lvlJc w:val="left"/>
      <w:pPr>
        <w:ind w:left="2288" w:hanging="600"/>
      </w:pPr>
      <w:rPr>
        <w:rFonts w:hint="default"/>
      </w:rPr>
    </w:lvl>
    <w:lvl w:ilvl="2">
      <w:start w:val="0"/>
      <w:numFmt w:val="bullet"/>
      <w:lvlText w:val="•"/>
      <w:lvlJc w:val="left"/>
      <w:pPr>
        <w:ind w:left="3156" w:hanging="600"/>
      </w:pPr>
      <w:rPr>
        <w:rFonts w:hint="default"/>
      </w:rPr>
    </w:lvl>
    <w:lvl w:ilvl="3">
      <w:start w:val="0"/>
      <w:numFmt w:val="bullet"/>
      <w:lvlText w:val="•"/>
      <w:lvlJc w:val="left"/>
      <w:pPr>
        <w:ind w:left="4024" w:hanging="600"/>
      </w:pPr>
      <w:rPr>
        <w:rFonts w:hint="default"/>
      </w:rPr>
    </w:lvl>
    <w:lvl w:ilvl="4">
      <w:start w:val="0"/>
      <w:numFmt w:val="bullet"/>
      <w:lvlText w:val="•"/>
      <w:lvlJc w:val="left"/>
      <w:pPr>
        <w:ind w:left="4892" w:hanging="600"/>
      </w:pPr>
      <w:rPr>
        <w:rFonts w:hint="default"/>
      </w:rPr>
    </w:lvl>
    <w:lvl w:ilvl="5">
      <w:start w:val="0"/>
      <w:numFmt w:val="bullet"/>
      <w:lvlText w:val="•"/>
      <w:lvlJc w:val="left"/>
      <w:pPr>
        <w:ind w:left="5760" w:hanging="600"/>
      </w:pPr>
      <w:rPr>
        <w:rFonts w:hint="default"/>
      </w:rPr>
    </w:lvl>
    <w:lvl w:ilvl="6">
      <w:start w:val="0"/>
      <w:numFmt w:val="bullet"/>
      <w:lvlText w:val="•"/>
      <w:lvlJc w:val="left"/>
      <w:pPr>
        <w:ind w:left="6628" w:hanging="600"/>
      </w:pPr>
      <w:rPr>
        <w:rFonts w:hint="default"/>
      </w:rPr>
    </w:lvl>
    <w:lvl w:ilvl="7">
      <w:start w:val="0"/>
      <w:numFmt w:val="bullet"/>
      <w:lvlText w:val="•"/>
      <w:lvlJc w:val="left"/>
      <w:pPr>
        <w:ind w:left="7496" w:hanging="600"/>
      </w:pPr>
      <w:rPr>
        <w:rFonts w:hint="default"/>
      </w:rPr>
    </w:lvl>
    <w:lvl w:ilvl="8">
      <w:start w:val="0"/>
      <w:numFmt w:val="bullet"/>
      <w:lvlText w:val="•"/>
      <w:lvlJc w:val="left"/>
      <w:pPr>
        <w:ind w:left="8364" w:hanging="600"/>
      </w:pPr>
      <w:rPr>
        <w:rFonts w:hint="default"/>
      </w:rPr>
    </w:lvl>
  </w:abstractNum>
  <w:abstractNum w:abstractNumId="5">
    <w:multiLevelType w:val="hybridMultilevel"/>
    <w:lvl w:ilvl="0">
      <w:start w:val="1"/>
      <w:numFmt w:val="decimal"/>
      <w:lvlText w:val="%1)"/>
      <w:lvlJc w:val="left"/>
      <w:pPr>
        <w:ind w:left="462" w:hanging="360"/>
        <w:jc w:val="left"/>
      </w:pPr>
      <w:rPr>
        <w:rFonts w:hint="default" w:ascii="Times New Roman" w:hAnsi="Times New Roman" w:eastAsia="Times New Roman" w:cs="Times New Roman"/>
        <w:b/>
        <w:bCs/>
        <w:spacing w:val="-14"/>
        <w:w w:val="100"/>
        <w:sz w:val="28"/>
        <w:szCs w:val="28"/>
      </w:rPr>
    </w:lvl>
    <w:lvl w:ilvl="1">
      <w:start w:val="1"/>
      <w:numFmt w:val="decimal"/>
      <w:lvlText w:val="%2."/>
      <w:lvlJc w:val="left"/>
      <w:pPr>
        <w:ind w:left="1362" w:hanging="540"/>
        <w:jc w:val="left"/>
      </w:pPr>
      <w:rPr>
        <w:rFonts w:hint="default" w:ascii="Times New Roman" w:hAnsi="Times New Roman" w:eastAsia="Times New Roman" w:cs="Times New Roman"/>
        <w:b/>
        <w:bCs/>
        <w:spacing w:val="-2"/>
        <w:w w:val="100"/>
        <w:sz w:val="28"/>
        <w:szCs w:val="28"/>
      </w:rPr>
    </w:lvl>
    <w:lvl w:ilvl="2">
      <w:start w:val="0"/>
      <w:numFmt w:val="bullet"/>
      <w:lvlText w:val="•"/>
      <w:lvlJc w:val="left"/>
      <w:pPr>
        <w:ind w:left="2331" w:hanging="540"/>
      </w:pPr>
      <w:rPr>
        <w:rFonts w:hint="default"/>
      </w:rPr>
    </w:lvl>
    <w:lvl w:ilvl="3">
      <w:start w:val="0"/>
      <w:numFmt w:val="bullet"/>
      <w:lvlText w:val="•"/>
      <w:lvlJc w:val="left"/>
      <w:pPr>
        <w:ind w:left="3302" w:hanging="540"/>
      </w:pPr>
      <w:rPr>
        <w:rFonts w:hint="default"/>
      </w:rPr>
    </w:lvl>
    <w:lvl w:ilvl="4">
      <w:start w:val="0"/>
      <w:numFmt w:val="bullet"/>
      <w:lvlText w:val="•"/>
      <w:lvlJc w:val="left"/>
      <w:pPr>
        <w:ind w:left="4273" w:hanging="540"/>
      </w:pPr>
      <w:rPr>
        <w:rFonts w:hint="default"/>
      </w:rPr>
    </w:lvl>
    <w:lvl w:ilvl="5">
      <w:start w:val="0"/>
      <w:numFmt w:val="bullet"/>
      <w:lvlText w:val="•"/>
      <w:lvlJc w:val="left"/>
      <w:pPr>
        <w:ind w:left="5244" w:hanging="540"/>
      </w:pPr>
      <w:rPr>
        <w:rFonts w:hint="default"/>
      </w:rPr>
    </w:lvl>
    <w:lvl w:ilvl="6">
      <w:start w:val="0"/>
      <w:numFmt w:val="bullet"/>
      <w:lvlText w:val="•"/>
      <w:lvlJc w:val="left"/>
      <w:pPr>
        <w:ind w:left="6215" w:hanging="540"/>
      </w:pPr>
      <w:rPr>
        <w:rFonts w:hint="default"/>
      </w:rPr>
    </w:lvl>
    <w:lvl w:ilvl="7">
      <w:start w:val="0"/>
      <w:numFmt w:val="bullet"/>
      <w:lvlText w:val="•"/>
      <w:lvlJc w:val="left"/>
      <w:pPr>
        <w:ind w:left="7186" w:hanging="540"/>
      </w:pPr>
      <w:rPr>
        <w:rFonts w:hint="default"/>
      </w:rPr>
    </w:lvl>
    <w:lvl w:ilvl="8">
      <w:start w:val="0"/>
      <w:numFmt w:val="bullet"/>
      <w:lvlText w:val="•"/>
      <w:lvlJc w:val="left"/>
      <w:pPr>
        <w:ind w:left="8157" w:hanging="540"/>
      </w:pPr>
      <w:rPr>
        <w:rFonts w:hint="default"/>
      </w:rPr>
    </w:lvl>
  </w:abstractNum>
  <w:abstractNum w:abstractNumId="4">
    <w:multiLevelType w:val="hybridMultilevel"/>
    <w:lvl w:ilvl="0">
      <w:start w:val="1"/>
      <w:numFmt w:val="decimal"/>
      <w:lvlText w:val="%1)"/>
      <w:lvlJc w:val="left"/>
      <w:pPr>
        <w:ind w:left="462" w:hanging="360"/>
        <w:jc w:val="left"/>
      </w:pPr>
      <w:rPr>
        <w:rFonts w:hint="default" w:ascii="Times New Roman" w:hAnsi="Times New Roman" w:eastAsia="Times New Roman" w:cs="Times New Roman"/>
        <w:b/>
        <w:bCs/>
        <w:spacing w:val="-14"/>
        <w:w w:val="100"/>
        <w:sz w:val="28"/>
        <w:szCs w:val="28"/>
      </w:rPr>
    </w:lvl>
    <w:lvl w:ilvl="1">
      <w:start w:val="0"/>
      <w:numFmt w:val="bullet"/>
      <w:lvlText w:val="•"/>
      <w:lvlJc w:val="left"/>
      <w:pPr>
        <w:ind w:left="1424" w:hanging="360"/>
      </w:pPr>
      <w:rPr>
        <w:rFonts w:hint="default"/>
      </w:rPr>
    </w:lvl>
    <w:lvl w:ilvl="2">
      <w:start w:val="0"/>
      <w:numFmt w:val="bullet"/>
      <w:lvlText w:val="•"/>
      <w:lvlJc w:val="left"/>
      <w:pPr>
        <w:ind w:left="2388" w:hanging="360"/>
      </w:pPr>
      <w:rPr>
        <w:rFonts w:hint="default"/>
      </w:rPr>
    </w:lvl>
    <w:lvl w:ilvl="3">
      <w:start w:val="0"/>
      <w:numFmt w:val="bullet"/>
      <w:lvlText w:val="•"/>
      <w:lvlJc w:val="left"/>
      <w:pPr>
        <w:ind w:left="335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280" w:hanging="360"/>
      </w:pPr>
      <w:rPr>
        <w:rFonts w:hint="default"/>
      </w:rPr>
    </w:lvl>
    <w:lvl w:ilvl="6">
      <w:start w:val="0"/>
      <w:numFmt w:val="bullet"/>
      <w:lvlText w:val="•"/>
      <w:lvlJc w:val="left"/>
      <w:pPr>
        <w:ind w:left="6244" w:hanging="360"/>
      </w:pPr>
      <w:rPr>
        <w:rFonts w:hint="default"/>
      </w:rPr>
    </w:lvl>
    <w:lvl w:ilvl="7">
      <w:start w:val="0"/>
      <w:numFmt w:val="bullet"/>
      <w:lvlText w:val="•"/>
      <w:lvlJc w:val="left"/>
      <w:pPr>
        <w:ind w:left="7208" w:hanging="360"/>
      </w:pPr>
      <w:rPr>
        <w:rFonts w:hint="default"/>
      </w:rPr>
    </w:lvl>
    <w:lvl w:ilvl="8">
      <w:start w:val="0"/>
      <w:numFmt w:val="bullet"/>
      <w:lvlText w:val="•"/>
      <w:lvlJc w:val="left"/>
      <w:pPr>
        <w:ind w:left="8172" w:hanging="360"/>
      </w:pPr>
      <w:rPr>
        <w:rFonts w:hint="default"/>
      </w:rPr>
    </w:lvl>
  </w:abstractNum>
  <w:abstractNum w:abstractNumId="3">
    <w:multiLevelType w:val="hybridMultilevel"/>
    <w:lvl w:ilvl="0">
      <w:start w:val="0"/>
      <w:numFmt w:val="bullet"/>
      <w:lvlText w:val=""/>
      <w:lvlJc w:val="left"/>
      <w:pPr>
        <w:ind w:left="462" w:hanging="360"/>
      </w:pPr>
      <w:rPr>
        <w:rFonts w:hint="default" w:ascii="Symbol" w:hAnsi="Symbol" w:eastAsia="Symbol" w:cs="Symbol"/>
        <w:w w:val="100"/>
        <w:sz w:val="28"/>
        <w:szCs w:val="28"/>
      </w:rPr>
    </w:lvl>
    <w:lvl w:ilvl="1">
      <w:start w:val="0"/>
      <w:numFmt w:val="bullet"/>
      <w:lvlText w:val="•"/>
      <w:lvlJc w:val="left"/>
      <w:pPr>
        <w:ind w:left="1424" w:hanging="360"/>
      </w:pPr>
      <w:rPr>
        <w:rFonts w:hint="default"/>
      </w:rPr>
    </w:lvl>
    <w:lvl w:ilvl="2">
      <w:start w:val="0"/>
      <w:numFmt w:val="bullet"/>
      <w:lvlText w:val="•"/>
      <w:lvlJc w:val="left"/>
      <w:pPr>
        <w:ind w:left="2388" w:hanging="360"/>
      </w:pPr>
      <w:rPr>
        <w:rFonts w:hint="default"/>
      </w:rPr>
    </w:lvl>
    <w:lvl w:ilvl="3">
      <w:start w:val="0"/>
      <w:numFmt w:val="bullet"/>
      <w:lvlText w:val="•"/>
      <w:lvlJc w:val="left"/>
      <w:pPr>
        <w:ind w:left="335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280" w:hanging="360"/>
      </w:pPr>
      <w:rPr>
        <w:rFonts w:hint="default"/>
      </w:rPr>
    </w:lvl>
    <w:lvl w:ilvl="6">
      <w:start w:val="0"/>
      <w:numFmt w:val="bullet"/>
      <w:lvlText w:val="•"/>
      <w:lvlJc w:val="left"/>
      <w:pPr>
        <w:ind w:left="6244" w:hanging="360"/>
      </w:pPr>
      <w:rPr>
        <w:rFonts w:hint="default"/>
      </w:rPr>
    </w:lvl>
    <w:lvl w:ilvl="7">
      <w:start w:val="0"/>
      <w:numFmt w:val="bullet"/>
      <w:lvlText w:val="•"/>
      <w:lvlJc w:val="left"/>
      <w:pPr>
        <w:ind w:left="7208" w:hanging="360"/>
      </w:pPr>
      <w:rPr>
        <w:rFonts w:hint="default"/>
      </w:rPr>
    </w:lvl>
    <w:lvl w:ilvl="8">
      <w:start w:val="0"/>
      <w:numFmt w:val="bullet"/>
      <w:lvlText w:val="•"/>
      <w:lvlJc w:val="left"/>
      <w:pPr>
        <w:ind w:left="8172" w:hanging="360"/>
      </w:pPr>
      <w:rPr>
        <w:rFonts w:hint="default"/>
      </w:rPr>
    </w:lvl>
  </w:abstractNum>
  <w:abstractNum w:abstractNumId="2">
    <w:multiLevelType w:val="hybridMultilevel"/>
    <w:lvl w:ilvl="0">
      <w:start w:val="0"/>
      <w:numFmt w:val="bullet"/>
      <w:lvlText w:val=""/>
      <w:lvlJc w:val="left"/>
      <w:pPr>
        <w:ind w:left="1182" w:hanging="360"/>
      </w:pPr>
      <w:rPr>
        <w:rFonts w:hint="default" w:ascii="Symbol" w:hAnsi="Symbol" w:eastAsia="Symbol" w:cs="Symbol"/>
        <w:w w:val="61"/>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1">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35"/>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abstractNum w:abstractNumId="0">
    <w:multiLevelType w:val="hybridMultilevel"/>
    <w:lvl w:ilvl="0">
      <w:start w:val="1"/>
      <w:numFmt w:val="decimal"/>
      <w:lvlText w:val="%1."/>
      <w:lvlJc w:val="left"/>
      <w:pPr>
        <w:ind w:left="1182" w:hanging="360"/>
        <w:jc w:val="left"/>
      </w:pPr>
      <w:rPr>
        <w:rFonts w:hint="default" w:ascii="Times New Roman" w:hAnsi="Times New Roman" w:eastAsia="Times New Roman" w:cs="Times New Roman"/>
        <w:b/>
        <w:bCs/>
        <w:spacing w:val="-6"/>
        <w:w w:val="100"/>
        <w:sz w:val="28"/>
        <w:szCs w:val="28"/>
      </w:rPr>
    </w:lvl>
    <w:lvl w:ilvl="1">
      <w:start w:val="0"/>
      <w:numFmt w:val="bullet"/>
      <w:lvlText w:val="•"/>
      <w:lvlJc w:val="left"/>
      <w:pPr>
        <w:ind w:left="2072" w:hanging="360"/>
      </w:pPr>
      <w:rPr>
        <w:rFonts w:hint="default"/>
      </w:rPr>
    </w:lvl>
    <w:lvl w:ilvl="2">
      <w:start w:val="0"/>
      <w:numFmt w:val="bullet"/>
      <w:lvlText w:val="•"/>
      <w:lvlJc w:val="left"/>
      <w:pPr>
        <w:ind w:left="2964" w:hanging="360"/>
      </w:pPr>
      <w:rPr>
        <w:rFonts w:hint="default"/>
      </w:rPr>
    </w:lvl>
    <w:lvl w:ilvl="3">
      <w:start w:val="0"/>
      <w:numFmt w:val="bullet"/>
      <w:lvlText w:val="•"/>
      <w:lvlJc w:val="left"/>
      <w:pPr>
        <w:ind w:left="3856" w:hanging="360"/>
      </w:pPr>
      <w:rPr>
        <w:rFonts w:hint="default"/>
      </w:rPr>
    </w:lvl>
    <w:lvl w:ilvl="4">
      <w:start w:val="0"/>
      <w:numFmt w:val="bullet"/>
      <w:lvlText w:val="•"/>
      <w:lvlJc w:val="left"/>
      <w:pPr>
        <w:ind w:left="4748"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32" w:hanging="360"/>
      </w:pPr>
      <w:rPr>
        <w:rFonts w:hint="default"/>
      </w:rPr>
    </w:lvl>
    <w:lvl w:ilvl="7">
      <w:start w:val="0"/>
      <w:numFmt w:val="bullet"/>
      <w:lvlText w:val="•"/>
      <w:lvlJc w:val="left"/>
      <w:pPr>
        <w:ind w:left="7424" w:hanging="360"/>
      </w:pPr>
      <w:rPr>
        <w:rFonts w:hint="default"/>
      </w:rPr>
    </w:lvl>
    <w:lvl w:ilvl="8">
      <w:start w:val="0"/>
      <w:numFmt w:val="bullet"/>
      <w:lvlText w:val="•"/>
      <w:lvlJc w:val="left"/>
      <w:pPr>
        <w:ind w:left="8316" w:hanging="360"/>
      </w:pPr>
      <w:rPr>
        <w:rFonts w:hint="default"/>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b/>
      <w:bCs/>
      <w:sz w:val="28"/>
      <w:szCs w:val="28"/>
    </w:rPr>
  </w:style>
  <w:style w:styleId="Heading1" w:type="paragraph">
    <w:name w:val="Heading 1"/>
    <w:basedOn w:val="Normal"/>
    <w:uiPriority w:val="1"/>
    <w:qFormat/>
    <w:pPr>
      <w:ind w:left="461"/>
      <w:outlineLvl w:val="1"/>
    </w:pPr>
    <w:rPr>
      <w:rFonts w:ascii="Times New Roman" w:hAnsi="Times New Roman" w:eastAsia="Times New Roman" w:cs="Times New Roman"/>
      <w:b/>
      <w:bCs/>
      <w:sz w:val="56"/>
      <w:szCs w:val="56"/>
    </w:rPr>
  </w:style>
  <w:style w:styleId="Heading2" w:type="paragraph">
    <w:name w:val="Heading 2"/>
    <w:basedOn w:val="Normal"/>
    <w:uiPriority w:val="1"/>
    <w:qFormat/>
    <w:pPr>
      <w:spacing w:before="60"/>
      <w:ind w:left="461"/>
      <w:outlineLvl w:val="2"/>
    </w:pPr>
    <w:rPr>
      <w:rFonts w:ascii="Times New Roman" w:hAnsi="Times New Roman" w:eastAsia="Times New Roman" w:cs="Times New Roman"/>
      <w:b/>
      <w:bCs/>
      <w:sz w:val="48"/>
      <w:szCs w:val="48"/>
    </w:rPr>
  </w:style>
  <w:style w:styleId="Heading3" w:type="paragraph">
    <w:name w:val="Heading 3"/>
    <w:basedOn w:val="Normal"/>
    <w:uiPriority w:val="1"/>
    <w:qFormat/>
    <w:pPr>
      <w:ind w:left="461"/>
      <w:outlineLvl w:val="3"/>
    </w:pPr>
    <w:rPr>
      <w:rFonts w:ascii="Times New Roman" w:hAnsi="Times New Roman" w:eastAsia="Times New Roman" w:cs="Times New Roman"/>
      <w:b/>
      <w:bCs/>
      <w:sz w:val="36"/>
      <w:szCs w:val="36"/>
    </w:rPr>
  </w:style>
  <w:style w:styleId="ListParagraph" w:type="paragraph">
    <w:name w:val="List Paragraph"/>
    <w:basedOn w:val="Normal"/>
    <w:uiPriority w:val="1"/>
    <w:qFormat/>
    <w:pPr>
      <w:ind w:left="1182" w:hanging="360"/>
    </w:pPr>
    <w:rPr>
      <w:rFonts w:ascii="Times New Roman" w:hAnsi="Times New Roman" w:eastAsia="Times New Roman" w:cs="Times New Roman"/>
    </w:rPr>
  </w:style>
  <w:style w:styleId="TableParagraph" w:type="paragraph">
    <w:name w:val="Table Paragraph"/>
    <w:basedOn w:val="Normal"/>
    <w:uiPriority w:val="1"/>
    <w:qFormat/>
    <w:pPr>
      <w:ind w:left="10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hyperlink" Target="http://en.wikipedia.org/wiki/Electrical_component" TargetMode="External"/><Relationship Id="rId14" Type="http://schemas.openxmlformats.org/officeDocument/2006/relationships/hyperlink" Target="http://en.wikipedia.org/wiki/Electrical_circuit" TargetMode="External"/><Relationship Id="rId15" Type="http://schemas.openxmlformats.org/officeDocument/2006/relationships/hyperlink" Target="http://en.wikipedia.org/wiki/Electric_current" TargetMode="External"/><Relationship Id="rId16" Type="http://schemas.openxmlformats.org/officeDocument/2006/relationships/hyperlink" Target="http://en.wikipedia.org/wiki/Electromechanical" TargetMode="External"/><Relationship Id="rId17" Type="http://schemas.openxmlformats.org/officeDocument/2006/relationships/hyperlink" Target="http://en.wikipedia.org/wiki/Electrical_contact" TargetMode="External"/><Relationship Id="rId18" Type="http://schemas.openxmlformats.org/officeDocument/2006/relationships/hyperlink" Target="http://en.wikipedia.org/wiki/Light_switch" TargetMode="External"/><Relationship Id="rId19" Type="http://schemas.openxmlformats.org/officeDocument/2006/relationships/hyperlink" Target="http://en.wikipedia.org/wiki/Sensor" TargetMode="External"/><Relationship Id="rId20" Type="http://schemas.openxmlformats.org/officeDocument/2006/relationships/hyperlink" Target="http://en.wikipedia.org/wiki/Thermostat" TargetMode="External"/><Relationship Id="rId21" Type="http://schemas.openxmlformats.org/officeDocument/2006/relationships/hyperlink" Target="http://en.wikipedia.org/wiki/Relay" TargetMode="External"/><Relationship Id="rId22" Type="http://schemas.openxmlformats.org/officeDocument/2006/relationships/hyperlink" Target="http://en.wikipedia.org/wiki/Rise_time" TargetMode="External"/><Relationship Id="rId23" Type="http://schemas.openxmlformats.org/officeDocument/2006/relationships/hyperlink" Target="http://en.wikipedia.org/wiki/Fall_time" TargetMode="External"/><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30" Type="http://schemas.openxmlformats.org/officeDocument/2006/relationships/image" Target="media/image14.jpeg"/><Relationship Id="rId31" Type="http://schemas.openxmlformats.org/officeDocument/2006/relationships/image" Target="media/image15.jpeg"/><Relationship Id="rId32" Type="http://schemas.openxmlformats.org/officeDocument/2006/relationships/image" Target="media/image16.jpeg"/><Relationship Id="rId33" Type="http://schemas.openxmlformats.org/officeDocument/2006/relationships/image" Target="media/image17.jpeg"/><Relationship Id="rId34" Type="http://schemas.openxmlformats.org/officeDocument/2006/relationships/image" Target="media/image18.jpeg"/><Relationship Id="rId35" Type="http://schemas.openxmlformats.org/officeDocument/2006/relationships/image" Target="media/image19.jpeg"/><Relationship Id="rId36" Type="http://schemas.openxmlformats.org/officeDocument/2006/relationships/image" Target="media/image20.jpeg"/><Relationship Id="rId37" Type="http://schemas.openxmlformats.org/officeDocument/2006/relationships/image" Target="media/image21.jpeg"/><Relationship Id="rId38" Type="http://schemas.openxmlformats.org/officeDocument/2006/relationships/hyperlink" Target="http://en.wikipedia.org/wiki/Alternating_current" TargetMode="External"/><Relationship Id="rId39" Type="http://schemas.openxmlformats.org/officeDocument/2006/relationships/hyperlink" Target="http://en.wikipedia.org/wiki/Mains_electricity" TargetMode="External"/><Relationship Id="rId40" Type="http://schemas.openxmlformats.org/officeDocument/2006/relationships/image" Target="media/image22.jpeg"/><Relationship Id="rId41" Type="http://schemas.openxmlformats.org/officeDocument/2006/relationships/hyperlink" Target="http://en.wikipedia.org/wiki/Voltage" TargetMode="External"/><Relationship Id="rId42" Type="http://schemas.openxmlformats.org/officeDocument/2006/relationships/hyperlink" Target="http://en.wikipedia.org/wiki/Ampere" TargetMode="External"/><Relationship Id="rId43" Type="http://schemas.openxmlformats.org/officeDocument/2006/relationships/hyperlink" Target="http://en.wikipedia.org/wiki/Power_cord" TargetMode="External"/><Relationship Id="rId44" Type="http://schemas.openxmlformats.org/officeDocument/2006/relationships/hyperlink" Target="http://en.wikipedia.org/wiki/Gender_of_connectors_and_fasteners" TargetMode="External"/><Relationship Id="rId45" Type="http://schemas.openxmlformats.org/officeDocument/2006/relationships/hyperlink" Target="http://en.wikipedia.org/wiki/Electric_shock" TargetMode="External"/><Relationship Id="rId46" Type="http://schemas.openxmlformats.org/officeDocument/2006/relationships/hyperlink" Target="http://en.wikipedia.org/wiki/Ground_(electricity)" TargetMode="External"/><Relationship Id="rId47" Type="http://schemas.openxmlformats.org/officeDocument/2006/relationships/image" Target="media/image23.jpeg"/><Relationship Id="rId48" Type="http://schemas.openxmlformats.org/officeDocument/2006/relationships/image" Target="media/image24.jpe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2018-07-12T05:48:17Z</dcterms:created>
  <dcterms:modified xsi:type="dcterms:W3CDTF">2018-07-12T05:48:17Z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2013-10-12T00:00:00Z</vt:filetime>
  </property>
  <property fmtid="{D5CDD505-2E9C-101B-9397-08002B2CF9AE}" pid="3" name="Creator">
    <vt:lpwstr>pdftk 1.44 - www.pdftk.com</vt:lpwstr>
  </property>
  <property fmtid="{D5CDD505-2E9C-101B-9397-08002B2CF9AE}" pid="4" name="LastSaved">
    <vt:filetime>2018-07-12T00:00:00Z</vt:filetime>
  </property>
</Properties>
</file>